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71A2" w14:textId="6FDD1A2F" w:rsidR="002A7C94" w:rsidRPr="00742966" w:rsidRDefault="002A7C94" w:rsidP="002A7C94">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EE0DB6">
        <w:rPr>
          <w:noProof/>
          <w:lang w:val="en-US"/>
        </w:rPr>
        <w:t>7</w:t>
      </w:r>
      <w:r w:rsidRPr="00742966">
        <w:rPr>
          <w:rFonts w:cs="Arial"/>
          <w:color w:val="000000"/>
          <w:kern w:val="2"/>
          <w:lang w:val="en-US"/>
        </w:rPr>
        <w:tab/>
        <w:t xml:space="preserve"> </w:t>
      </w:r>
      <w:r w:rsidR="00226D24" w:rsidRPr="00226D24">
        <w:rPr>
          <w:rFonts w:cs="Arial"/>
          <w:color w:val="000000"/>
          <w:kern w:val="2"/>
          <w:lang w:val="en-US"/>
        </w:rPr>
        <w:t>R2-</w:t>
      </w:r>
      <w:r w:rsidR="009030EC" w:rsidRPr="009030EC">
        <w:rPr>
          <w:rFonts w:cs="Arial"/>
          <w:color w:val="000000"/>
          <w:kern w:val="2"/>
          <w:lang w:val="en-US"/>
        </w:rPr>
        <w:t>1910020</w:t>
      </w:r>
    </w:p>
    <w:bookmarkEnd w:id="0"/>
    <w:bookmarkEnd w:id="1"/>
    <w:p w14:paraId="384B51E7" w14:textId="01C4B689" w:rsidR="00A64AC9" w:rsidRPr="00FD5466" w:rsidRDefault="000F2441" w:rsidP="00A64AC9">
      <w:pPr>
        <w:pStyle w:val="3GPPHeader"/>
      </w:pPr>
      <w:r w:rsidRPr="00D67FD7">
        <w:rPr>
          <w:rFonts w:cs="Arial"/>
          <w:noProof/>
          <w:color w:val="000000"/>
          <w:lang w:eastAsia="ja-JP"/>
        </w:rPr>
        <w:t>Prague, Czech, 26 August - 30 August 2019</w:t>
      </w:r>
      <w:r w:rsidR="00A64AC9" w:rsidRPr="00A64AC9">
        <w:rPr>
          <w:rFonts w:cs="Arial"/>
          <w:color w:val="000000"/>
          <w:kern w:val="2"/>
          <w:lang w:val="en-US"/>
        </w:rPr>
        <w:t xml:space="preserve"> </w:t>
      </w:r>
      <w:r w:rsidR="00A64AC9">
        <w:rPr>
          <w:rFonts w:cs="Arial"/>
          <w:color w:val="000000"/>
          <w:kern w:val="2"/>
          <w:lang w:val="en-US"/>
        </w:rPr>
        <w:t xml:space="preserve">       </w:t>
      </w:r>
      <w:r w:rsidR="00EE0DB6">
        <w:rPr>
          <w:rFonts w:cs="Arial"/>
          <w:color w:val="000000"/>
          <w:kern w:val="2"/>
          <w:lang w:val="en-US"/>
        </w:rPr>
        <w:t xml:space="preserve">          </w:t>
      </w:r>
      <w:r w:rsidRPr="00FD4009">
        <w:rPr>
          <w:b w:val="0"/>
          <w:i/>
          <w:color w:val="FF0000"/>
        </w:rPr>
        <w:t xml:space="preserve">Revision of </w:t>
      </w:r>
      <w:r w:rsidRPr="00EE0DB6">
        <w:rPr>
          <w:b w:val="0"/>
          <w:i/>
          <w:color w:val="FF0000"/>
        </w:rPr>
        <w:t>R2-1906048</w:t>
      </w:r>
      <w:r w:rsidR="00A64AC9" w:rsidRPr="00EE0DB6">
        <w:rPr>
          <w:b w:val="0"/>
          <w:i/>
          <w:color w:val="FF0000"/>
        </w:rPr>
        <w:t xml:space="preserve">    </w:t>
      </w:r>
      <w:r w:rsidR="00A64AC9">
        <w:rPr>
          <w:rFonts w:cs="Arial"/>
          <w:color w:val="000000"/>
          <w:kern w:val="2"/>
          <w:lang w:val="en-US"/>
        </w:rPr>
        <w:t xml:space="preserve">                 </w:t>
      </w:r>
    </w:p>
    <w:p w14:paraId="34B26870" w14:textId="77777777" w:rsidR="002A7C94" w:rsidRPr="00DB1827" w:rsidRDefault="002A7C94" w:rsidP="002A7C94">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0F137F06"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w:t>
      </w:r>
      <w:r w:rsidR="00C91718">
        <w:rPr>
          <w:sz w:val="22"/>
          <w:szCs w:val="22"/>
        </w:rPr>
        <w:t>p</w:t>
      </w:r>
      <w:r w:rsidR="00867962">
        <w:rPr>
          <w:sz w:val="22"/>
          <w:szCs w:val="22"/>
        </w:rPr>
        <w:t>rioritization</w:t>
      </w:r>
      <w:r w:rsidR="00DB1827">
        <w:rPr>
          <w:sz w:val="22"/>
          <w:szCs w:val="22"/>
        </w:rPr>
        <w:t xml:space="preserve"> </w:t>
      </w:r>
      <w:r w:rsidR="004F4C92">
        <w:rPr>
          <w:sz w:val="22"/>
          <w:szCs w:val="22"/>
        </w:rPr>
        <w:t>involving</w:t>
      </w:r>
      <w:r w:rsidR="00BE2700">
        <w:rPr>
          <w:sz w:val="22"/>
          <w:szCs w:val="22"/>
        </w:rPr>
        <w:t xml:space="preserve"> configured</w:t>
      </w:r>
      <w:r w:rsidR="00B95F2F">
        <w:rPr>
          <w:sz w:val="22"/>
          <w:szCs w:val="22"/>
        </w:rPr>
        <w:t xml:space="preserve"> grant</w:t>
      </w:r>
      <w:r w:rsidR="00F808E1" w:rsidRPr="00BC53EF">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7DB5C1F" w14:textId="77777777" w:rsidR="00C42659" w:rsidRPr="00C42659" w:rsidRDefault="00C42659" w:rsidP="00C42659">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2659" w14:paraId="31677906" w14:textId="77777777" w:rsidTr="001C16C1">
        <w:tc>
          <w:tcPr>
            <w:tcW w:w="9857" w:type="dxa"/>
            <w:shd w:val="clear" w:color="auto" w:fill="auto"/>
          </w:tcPr>
          <w:p w14:paraId="0569D946" w14:textId="77777777" w:rsidR="00C42659" w:rsidRDefault="00C42659" w:rsidP="001C16C1">
            <w:pPr>
              <w:spacing w:after="0"/>
              <w:ind w:left="720"/>
            </w:pPr>
            <w:r w:rsidRPr="00377EDB">
              <w:rPr>
                <w:bCs/>
              </w:rPr>
              <w:t>The detailed objectives for NR intra-UE prioritization/multiplexing are:</w:t>
            </w:r>
          </w:p>
          <w:p w14:paraId="48C0F4E6" w14:textId="77777777" w:rsidR="00C42659" w:rsidRPr="009717A9" w:rsidRDefault="00C42659" w:rsidP="00897320">
            <w:pPr>
              <w:numPr>
                <w:ilvl w:val="0"/>
                <w:numId w:val="13"/>
              </w:numPr>
              <w:spacing w:after="0"/>
              <w:rPr>
                <w:highlight w:val="yellow"/>
              </w:rPr>
            </w:pPr>
            <w:r w:rsidRPr="009717A9">
              <w:rPr>
                <w:highlight w:val="yellow"/>
              </w:rPr>
              <w:t>Specify enhancements to address resource conflicts between dynamic grant (DG) and configured grant (CG) PUSCH and conflicts involving multiple CGs [RAN2, RAN1].</w:t>
            </w:r>
          </w:p>
          <w:p w14:paraId="3FAB8058" w14:textId="6E93FF40" w:rsidR="00C42659" w:rsidRPr="00C42659" w:rsidRDefault="00C42659" w:rsidP="00897320">
            <w:pPr>
              <w:numPr>
                <w:ilvl w:val="1"/>
                <w:numId w:val="13"/>
              </w:numPr>
              <w:spacing w:after="0"/>
              <w:rPr>
                <w:highlight w:val="yellow"/>
              </w:rPr>
            </w:pPr>
            <w:r w:rsidRPr="009717A9">
              <w:rPr>
                <w:highlight w:val="yellow"/>
              </w:rPr>
              <w:t>Specify PUSCH grant prioritization based on LCH priorities and LCP restrictions for the cases where MAC prioritizes the grant [RAN2].</w:t>
            </w:r>
          </w:p>
        </w:tc>
      </w:tr>
    </w:tbl>
    <w:p w14:paraId="699AB8D6" w14:textId="56359039" w:rsidR="00C42659" w:rsidRDefault="00C42659" w:rsidP="00C42659">
      <w:pPr>
        <w:rPr>
          <w:rFonts w:ascii="Times New Roman" w:eastAsia="宋体" w:hAnsi="Times New Roman"/>
        </w:rPr>
      </w:pPr>
      <w:r w:rsidRPr="00C42659">
        <w:rPr>
          <w:rFonts w:ascii="Times New Roman" w:eastAsia="宋体" w:hAnsi="Times New Roman"/>
        </w:rPr>
        <w:t xml:space="preserve">As highlighted above, RAN2 </w:t>
      </w:r>
      <w:r>
        <w:rPr>
          <w:rFonts w:ascii="Times New Roman" w:eastAsia="宋体" w:hAnsi="Times New Roman"/>
        </w:rPr>
        <w:t>focus on the issue that how to resolve resource collision between uplink grants including conflict between dynamic grant(DG) and configured grant(CG), and conflict among multiple CGs</w:t>
      </w:r>
      <w:r w:rsidRPr="00C42659">
        <w:rPr>
          <w:rFonts w:ascii="Times New Roman" w:eastAsia="宋体" w:hAnsi="Times New Roman"/>
        </w:rPr>
        <w:t xml:space="preserve">, </w:t>
      </w:r>
      <w:r>
        <w:rPr>
          <w:rFonts w:ascii="Times New Roman" w:eastAsia="宋体" w:hAnsi="Times New Roman"/>
        </w:rPr>
        <w:t xml:space="preserve">which </w:t>
      </w:r>
      <w:r w:rsidR="00267456">
        <w:rPr>
          <w:rFonts w:ascii="Times New Roman" w:eastAsia="宋体" w:hAnsi="Times New Roman"/>
        </w:rPr>
        <w:t>is also</w:t>
      </w:r>
      <w:r>
        <w:rPr>
          <w:rFonts w:ascii="Times New Roman" w:eastAsia="宋体" w:hAnsi="Times New Roman"/>
        </w:rPr>
        <w:t xml:space="preserve"> known as</w:t>
      </w:r>
      <w:r w:rsidR="0078643F">
        <w:rPr>
          <w:rFonts w:ascii="Times New Roman" w:eastAsia="宋体" w:hAnsi="Times New Roman"/>
        </w:rPr>
        <w:t xml:space="preserve"> grant</w:t>
      </w:r>
      <w:r>
        <w:rPr>
          <w:rFonts w:ascii="Times New Roman" w:eastAsia="宋体" w:hAnsi="Times New Roman"/>
        </w:rPr>
        <w:t xml:space="preserve"> conflict involving configured grant.</w:t>
      </w:r>
    </w:p>
    <w:p w14:paraId="5F779AB6" w14:textId="52256E4A" w:rsidR="00CE4D5C" w:rsidRPr="00772A99" w:rsidRDefault="00C42659" w:rsidP="00772A99">
      <w:pPr>
        <w:rPr>
          <w:rFonts w:ascii="Times New Roman" w:eastAsia="宋体" w:hAnsi="Times New Roman"/>
        </w:rPr>
      </w:pPr>
      <w:r>
        <w:rPr>
          <w:rFonts w:ascii="Times New Roman" w:eastAsia="宋体" w:hAnsi="Times New Roman"/>
        </w:rPr>
        <w:t xml:space="preserve">In this paper, </w:t>
      </w:r>
      <w:r w:rsidR="00772A99">
        <w:rPr>
          <w:rFonts w:ascii="Times New Roman" w:eastAsia="宋体" w:hAnsi="Times New Roman"/>
        </w:rPr>
        <w:t xml:space="preserve">we will further discuss </w:t>
      </w:r>
      <w:r w:rsidR="001447BE">
        <w:rPr>
          <w:rFonts w:ascii="Times New Roman" w:eastAsia="宋体" w:hAnsi="Times New Roman"/>
        </w:rPr>
        <w:t xml:space="preserve">the </w:t>
      </w:r>
      <w:r w:rsidR="0078643F">
        <w:rPr>
          <w:rFonts w:ascii="Times New Roman" w:eastAsia="宋体" w:hAnsi="Times New Roman"/>
        </w:rPr>
        <w:t xml:space="preserve">grant conflict </w:t>
      </w:r>
      <w:r w:rsidR="001447BE">
        <w:rPr>
          <w:rFonts w:ascii="Times New Roman" w:eastAsia="宋体" w:hAnsi="Times New Roman"/>
        </w:rPr>
        <w:t xml:space="preserve">issue </w:t>
      </w:r>
      <w:r w:rsidR="00772A99">
        <w:rPr>
          <w:rFonts w:ascii="Times New Roman" w:eastAsia="宋体" w:hAnsi="Times New Roman"/>
        </w:rPr>
        <w:t>and provide our proposals.</w:t>
      </w:r>
    </w:p>
    <w:p w14:paraId="49527596" w14:textId="5A4A3E74" w:rsidR="00F875D1" w:rsidRDefault="00F875D1" w:rsidP="00F875D1">
      <w:pPr>
        <w:pStyle w:val="1"/>
      </w:pPr>
      <w:bookmarkStart w:id="2" w:name="_Ref178064866"/>
      <w:r w:rsidRPr="00CE0424">
        <w:t>Discussion</w:t>
      </w:r>
      <w:bookmarkEnd w:id="2"/>
    </w:p>
    <w:p w14:paraId="09332F44" w14:textId="3B1460CE" w:rsidR="00937FD4" w:rsidRPr="00937FD4" w:rsidRDefault="00937FD4" w:rsidP="00295DBD">
      <w:r w:rsidRPr="00110C2C">
        <w:rPr>
          <w:rFonts w:ascii="Times New Roman" w:eastAsia="宋体" w:hAnsi="Times New Roman" w:hint="eastAsia"/>
        </w:rPr>
        <w:t>According</w:t>
      </w:r>
      <w:r w:rsidRPr="00110C2C">
        <w:rPr>
          <w:rFonts w:ascii="Times New Roman" w:eastAsia="宋体" w:hAnsi="Times New Roman"/>
        </w:rPr>
        <w:t xml:space="preserve"> to the agreement from RAN2#105</w:t>
      </w:r>
      <w:r w:rsidR="00CF061F">
        <w:rPr>
          <w:rFonts w:ascii="Times New Roman" w:eastAsia="宋体" w:hAnsi="Times New Roman"/>
        </w:rPr>
        <w:t>[2]</w:t>
      </w:r>
    </w:p>
    <w:p w14:paraId="6BA230BA" w14:textId="77777777" w:rsidR="00937FD4" w:rsidRDefault="00937FD4" w:rsidP="00937FD4">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UE </w:t>
      </w:r>
      <w:r>
        <w:t>prioritization</w:t>
      </w:r>
      <w:r w:rsidRPr="00EC1623">
        <w:t xml:space="preserve"> of a grant when there is at most one dynamic grant i</w:t>
      </w:r>
      <w:r>
        <w:t>n the set of conflicting grants (scenario 2 and CG/CG collision) shall be addressed.</w:t>
      </w:r>
      <w:r w:rsidRPr="00EC1623">
        <w:t xml:space="preserve"> MAC specifies </w:t>
      </w:r>
      <w:r>
        <w:t xml:space="preserve">currently </w:t>
      </w:r>
      <w:r w:rsidRPr="00EC1623">
        <w:t xml:space="preserve">the UE </w:t>
      </w:r>
      <w:r>
        <w:t>prioritization</w:t>
      </w:r>
      <w:r w:rsidRPr="00EC1623">
        <w:t xml:space="preserve"> of</w:t>
      </w:r>
      <w:r>
        <w:t xml:space="preserve"> such cases, and modifications to MAC would be required.</w:t>
      </w:r>
    </w:p>
    <w:p w14:paraId="429B2179" w14:textId="3947A69C" w:rsidR="00110C2C" w:rsidRPr="00110C2C" w:rsidRDefault="00110C2C" w:rsidP="00110C2C">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p w14:paraId="694F6DE4" w14:textId="3655CA3A" w:rsidR="00796565" w:rsidRDefault="00110C2C" w:rsidP="00920088">
      <w:pPr>
        <w:rPr>
          <w:rFonts w:ascii="Times New Roman" w:eastAsia="宋体" w:hAnsi="Times New Roman"/>
        </w:rPr>
      </w:pPr>
      <w:r w:rsidRPr="00110C2C">
        <w:rPr>
          <w:rFonts w:ascii="Times New Roman" w:eastAsia="宋体" w:hAnsi="Times New Roman"/>
        </w:rPr>
        <w:t xml:space="preserve">It is </w:t>
      </w:r>
      <w:r>
        <w:rPr>
          <w:rFonts w:ascii="Times New Roman" w:eastAsia="宋体" w:hAnsi="Times New Roman"/>
        </w:rPr>
        <w:t>clear that MAC</w:t>
      </w:r>
      <w:r w:rsidR="00790679">
        <w:rPr>
          <w:rFonts w:ascii="Times New Roman" w:eastAsia="宋体" w:hAnsi="Times New Roman"/>
        </w:rPr>
        <w:t xml:space="preserve"> layer</w:t>
      </w:r>
      <w:r>
        <w:rPr>
          <w:rFonts w:ascii="Times New Roman" w:eastAsia="宋体" w:hAnsi="Times New Roman"/>
        </w:rPr>
        <w:t xml:space="preserve"> is involve</w:t>
      </w:r>
      <w:r w:rsidR="00C14507">
        <w:rPr>
          <w:rFonts w:ascii="Times New Roman" w:eastAsia="宋体" w:hAnsi="Times New Roman"/>
        </w:rPr>
        <w:t xml:space="preserve">d in </w:t>
      </w:r>
      <w:r w:rsidR="00796565">
        <w:rPr>
          <w:rFonts w:ascii="Times New Roman" w:eastAsia="宋体" w:hAnsi="Times New Roman"/>
        </w:rPr>
        <w:t xml:space="preserve">grant </w:t>
      </w:r>
      <w:r w:rsidR="00C14507">
        <w:rPr>
          <w:rFonts w:ascii="Times New Roman" w:eastAsia="宋体" w:hAnsi="Times New Roman"/>
        </w:rPr>
        <w:t>prioritization</w:t>
      </w:r>
      <w:r w:rsidR="00624904">
        <w:rPr>
          <w:rFonts w:ascii="Times New Roman" w:eastAsia="宋体" w:hAnsi="Times New Roman"/>
        </w:rPr>
        <w:t xml:space="preserve"> decision</w:t>
      </w:r>
      <w:r w:rsidR="00C14507">
        <w:rPr>
          <w:rFonts w:ascii="Times New Roman" w:eastAsia="宋体" w:hAnsi="Times New Roman"/>
        </w:rPr>
        <w:t xml:space="preserve">, </w:t>
      </w:r>
      <w:r w:rsidR="00796565">
        <w:rPr>
          <w:rFonts w:ascii="Times New Roman" w:eastAsia="宋体" w:hAnsi="Times New Roman"/>
        </w:rPr>
        <w:t xml:space="preserve">but the details </w:t>
      </w:r>
      <w:r w:rsidR="0068698D">
        <w:rPr>
          <w:rFonts w:ascii="Times New Roman" w:eastAsia="宋体" w:hAnsi="Times New Roman"/>
        </w:rPr>
        <w:t xml:space="preserve">have not been </w:t>
      </w:r>
      <w:r w:rsidR="00796565">
        <w:rPr>
          <w:rFonts w:ascii="Times New Roman" w:eastAsia="宋体" w:hAnsi="Times New Roman"/>
        </w:rPr>
        <w:t>determined.</w:t>
      </w:r>
    </w:p>
    <w:p w14:paraId="00FC88EB" w14:textId="40975481" w:rsidR="00920088" w:rsidRDefault="00920088" w:rsidP="00920088">
      <w:pPr>
        <w:jc w:val="center"/>
        <w:rPr>
          <w:rFonts w:ascii="Times New Roman" w:eastAsia="宋体" w:hAnsi="Times New Roman"/>
        </w:rPr>
      </w:pPr>
      <w:r>
        <w:rPr>
          <w:rFonts w:ascii="Times New Roman" w:eastAsia="宋体" w:hAnsi="Times New Roman"/>
          <w:noProof/>
          <w:lang w:val="en-US"/>
        </w:rPr>
        <w:drawing>
          <wp:inline distT="0" distB="0" distL="0" distR="0" wp14:anchorId="7E088260" wp14:editId="5BF69C3F">
            <wp:extent cx="4919980" cy="17678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6685" cy="1770249"/>
                    </a:xfrm>
                    <a:prstGeom prst="rect">
                      <a:avLst/>
                    </a:prstGeom>
                    <a:noFill/>
                  </pic:spPr>
                </pic:pic>
              </a:graphicData>
            </a:graphic>
          </wp:inline>
        </w:drawing>
      </w:r>
    </w:p>
    <w:p w14:paraId="24F7AE23" w14:textId="0BC88C91" w:rsidR="004A05FE" w:rsidRDefault="004A05FE" w:rsidP="004A05FE">
      <w:pPr>
        <w:pStyle w:val="a4"/>
      </w:pPr>
      <w:r>
        <w:t xml:space="preserve">Figure </w:t>
      </w:r>
      <w:r>
        <w:fldChar w:fldCharType="begin"/>
      </w:r>
      <w:r>
        <w:instrText xml:space="preserve"> SEQ Figure \* ARABIC </w:instrText>
      </w:r>
      <w:r>
        <w:fldChar w:fldCharType="separate"/>
      </w:r>
      <w:r>
        <w:rPr>
          <w:noProof/>
        </w:rPr>
        <w:t>1</w:t>
      </w:r>
      <w:r>
        <w:fldChar w:fldCharType="end"/>
      </w:r>
      <w:r>
        <w:t xml:space="preserve"> </w:t>
      </w:r>
      <w:r w:rsidR="00796565">
        <w:t>T</w:t>
      </w:r>
      <w:r>
        <w:t>ime line for the collision between UL grants</w:t>
      </w:r>
    </w:p>
    <w:p w14:paraId="4CE03920" w14:textId="77777777" w:rsidR="004A05FE" w:rsidRPr="004A05FE" w:rsidRDefault="004A05FE" w:rsidP="004A05FE">
      <w:pPr>
        <w:rPr>
          <w:rFonts w:ascii="Times New Roman" w:hAnsi="Times New Roman"/>
        </w:rPr>
      </w:pPr>
      <w:r w:rsidRPr="004A05FE">
        <w:rPr>
          <w:rFonts w:ascii="Times New Roman" w:hAnsi="Times New Roman"/>
        </w:rPr>
        <w:t>As shown in the figure above, the whole time interval, from the last symbol of UL grant DCI, to the first symbol of PUSCH, i.e., the definition of N2 for dynamic grant, can be divided into 3 phases:</w:t>
      </w:r>
    </w:p>
    <w:p w14:paraId="50FC543F" w14:textId="77777777" w:rsidR="004A05FE" w:rsidRPr="004A05FE" w:rsidRDefault="004A05FE" w:rsidP="00897320">
      <w:pPr>
        <w:pStyle w:val="af5"/>
        <w:numPr>
          <w:ilvl w:val="0"/>
          <w:numId w:val="12"/>
        </w:numPr>
        <w:ind w:leftChars="0"/>
      </w:pPr>
      <w:r w:rsidRPr="004A05FE">
        <w:t>Phase-1: DCI processing, which is at PHY layer;</w:t>
      </w:r>
    </w:p>
    <w:p w14:paraId="7B38C3A2" w14:textId="77777777" w:rsidR="004A05FE" w:rsidRPr="004A05FE" w:rsidRDefault="004A05FE" w:rsidP="00897320">
      <w:pPr>
        <w:pStyle w:val="af5"/>
        <w:numPr>
          <w:ilvl w:val="0"/>
          <w:numId w:val="12"/>
        </w:numPr>
        <w:ind w:leftChars="0"/>
      </w:pPr>
      <w:r w:rsidRPr="004A05FE">
        <w:lastRenderedPageBreak/>
        <w:t>Phase-2: Grant prioritization and MAC PDU generation, which is at MAC layer;</w:t>
      </w:r>
    </w:p>
    <w:p w14:paraId="4BB61A62" w14:textId="77777777" w:rsidR="004A05FE" w:rsidRPr="004A05FE" w:rsidRDefault="004A05FE" w:rsidP="00897320">
      <w:pPr>
        <w:pStyle w:val="af5"/>
        <w:numPr>
          <w:ilvl w:val="0"/>
          <w:numId w:val="12"/>
        </w:numPr>
        <w:ind w:leftChars="0"/>
      </w:pPr>
      <w:r w:rsidRPr="004A05FE">
        <w:t>Phase-3: PUSCH transmission, which is at PHY layer;</w:t>
      </w:r>
    </w:p>
    <w:p w14:paraId="241EF73F" w14:textId="77777777" w:rsidR="004A05FE" w:rsidRPr="004A05FE" w:rsidRDefault="004A05FE" w:rsidP="004A05FE">
      <w:pPr>
        <w:pStyle w:val="Observation"/>
        <w:ind w:left="1701" w:hanging="1701"/>
        <w:rPr>
          <w:rFonts w:ascii="Times New Roman" w:hAnsi="Times New Roman"/>
        </w:rPr>
      </w:pPr>
      <w:bookmarkStart w:id="3" w:name="_Toc7300335"/>
      <w:bookmarkStart w:id="4" w:name="_Toc7300435"/>
      <w:bookmarkStart w:id="5" w:name="_Toc7300476"/>
      <w:bookmarkStart w:id="6" w:name="_Toc7344930"/>
      <w:bookmarkStart w:id="7" w:name="_Toc7430734"/>
      <w:bookmarkStart w:id="8" w:name="_Toc7551274"/>
      <w:bookmarkStart w:id="9" w:name="_Toc7599598"/>
      <w:bookmarkStart w:id="10" w:name="_Toc7600608"/>
      <w:bookmarkStart w:id="11" w:name="_Toc7729514"/>
      <w:bookmarkStart w:id="12" w:name="_Toc7729553"/>
      <w:bookmarkStart w:id="13" w:name="_Toc7760397"/>
      <w:bookmarkStart w:id="14" w:name="_Toc7760413"/>
      <w:bookmarkStart w:id="15" w:name="_Toc16092476"/>
      <w:bookmarkStart w:id="16" w:name="_Toc16756412"/>
      <w:bookmarkStart w:id="17" w:name="_Toc16843023"/>
      <w:bookmarkStart w:id="18" w:name="_Toc16843391"/>
      <w:bookmarkStart w:id="19" w:name="_Toc16843910"/>
      <w:r w:rsidRPr="004A05FE">
        <w:rPr>
          <w:rFonts w:ascii="Times New Roman" w:hAnsi="Times New Roman"/>
        </w:rPr>
        <w:t>The time interval from the last symbol of UL grant DCI to the first symbol of PUSCH can be divided into 3 phases, DCI processing, grant prioritization and MAC PDU generation, and PUSCH transmission.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59F8C8" w14:textId="6CDE1398" w:rsidR="005F4795" w:rsidRDefault="00BE1F74" w:rsidP="004A05FE">
      <w:pPr>
        <w:rPr>
          <w:rFonts w:ascii="Times New Roman" w:hAnsi="Times New Roman"/>
        </w:rPr>
      </w:pPr>
      <w:r>
        <w:rPr>
          <w:rFonts w:ascii="Times New Roman" w:hAnsi="Times New Roman"/>
        </w:rPr>
        <w:t xml:space="preserve">The following </w:t>
      </w:r>
      <w:r w:rsidR="005F4795">
        <w:rPr>
          <w:rFonts w:ascii="Times New Roman" w:hAnsi="Times New Roman"/>
        </w:rPr>
        <w:t xml:space="preserve">cases </w:t>
      </w:r>
      <w:r w:rsidR="00033FDF">
        <w:rPr>
          <w:rFonts w:ascii="Times New Roman" w:hAnsi="Times New Roman"/>
        </w:rPr>
        <w:t xml:space="preserve">may happen </w:t>
      </w:r>
      <w:r w:rsidR="005F4795">
        <w:rPr>
          <w:rFonts w:ascii="Times New Roman" w:hAnsi="Times New Roman"/>
        </w:rPr>
        <w:t xml:space="preserve">in intra-UE prioritization issue considering the </w:t>
      </w:r>
      <w:r w:rsidR="00202F39">
        <w:rPr>
          <w:rFonts w:ascii="Times New Roman" w:hAnsi="Times New Roman"/>
        </w:rPr>
        <w:t>t</w:t>
      </w:r>
      <w:r w:rsidR="005F4795">
        <w:rPr>
          <w:rFonts w:ascii="Times New Roman" w:hAnsi="Times New Roman"/>
        </w:rPr>
        <w:t>ime line</w:t>
      </w:r>
      <w:r w:rsidR="00202F39">
        <w:rPr>
          <w:rFonts w:ascii="Times New Roman" w:hAnsi="Times New Roman"/>
        </w:rPr>
        <w:t xml:space="preserve"> as illustrated in Figure 1</w:t>
      </w:r>
      <w:r w:rsidR="005F4795">
        <w:rPr>
          <w:rFonts w:ascii="Times New Roman" w:hAnsi="Times New Roman"/>
        </w:rPr>
        <w:t>:</w:t>
      </w:r>
    </w:p>
    <w:p w14:paraId="1567FA88" w14:textId="6A003ED4" w:rsidR="00B953D0" w:rsidRDefault="005810B3" w:rsidP="00897320">
      <w:pPr>
        <w:pStyle w:val="af5"/>
        <w:numPr>
          <w:ilvl w:val="0"/>
          <w:numId w:val="12"/>
        </w:numPr>
        <w:ind w:leftChars="0"/>
      </w:pPr>
      <w:r>
        <w:rPr>
          <w:lang w:eastAsia="zh-CN"/>
        </w:rPr>
        <w:t xml:space="preserve">Case1: </w:t>
      </w:r>
      <w:r w:rsidR="00567D87">
        <w:rPr>
          <w:lang w:eastAsia="zh-CN"/>
        </w:rPr>
        <w:t xml:space="preserve">Another grant that overlaps the </w:t>
      </w:r>
      <w:r w:rsidR="007F1D59">
        <w:rPr>
          <w:lang w:eastAsia="zh-CN"/>
        </w:rPr>
        <w:t xml:space="preserve">previous </w:t>
      </w:r>
      <w:r w:rsidR="00622F30">
        <w:rPr>
          <w:lang w:eastAsia="zh-CN"/>
        </w:rPr>
        <w:t>one</w:t>
      </w:r>
      <w:r w:rsidR="00567D87">
        <w:rPr>
          <w:lang w:eastAsia="zh-CN"/>
        </w:rPr>
        <w:t xml:space="preserve"> </w:t>
      </w:r>
      <w:r w:rsidR="007F1D59">
        <w:rPr>
          <w:lang w:eastAsia="zh-CN"/>
        </w:rPr>
        <w:t xml:space="preserve">receives </w:t>
      </w:r>
      <w:r w:rsidR="00B953D0">
        <w:rPr>
          <w:lang w:eastAsia="zh-CN"/>
        </w:rPr>
        <w:t xml:space="preserve">before MAC PDU assembly, i.e. in Phase-1 and </w:t>
      </w:r>
      <w:r w:rsidR="00B31223">
        <w:rPr>
          <w:lang w:eastAsia="zh-CN"/>
        </w:rPr>
        <w:t xml:space="preserve">the </w:t>
      </w:r>
      <w:r w:rsidR="00B953D0">
        <w:rPr>
          <w:lang w:eastAsia="zh-CN"/>
        </w:rPr>
        <w:t>front part of Phase-2</w:t>
      </w:r>
    </w:p>
    <w:p w14:paraId="049CE7EF" w14:textId="688643B2" w:rsidR="00607F4E" w:rsidRDefault="00B953D0" w:rsidP="00B953D0">
      <w:pPr>
        <w:pStyle w:val="af5"/>
        <w:ind w:leftChars="0" w:left="360"/>
      </w:pPr>
      <w:r>
        <w:rPr>
          <w:lang w:eastAsia="zh-CN"/>
        </w:rPr>
        <w:t xml:space="preserve">In this case, </w:t>
      </w:r>
      <w:r w:rsidR="00D02B22">
        <w:rPr>
          <w:lang w:eastAsia="zh-CN"/>
        </w:rPr>
        <w:t>no MAC PDU has been built before MAC perform</w:t>
      </w:r>
      <w:r w:rsidR="00095550">
        <w:rPr>
          <w:lang w:eastAsia="zh-CN"/>
        </w:rPr>
        <w:t>s</w:t>
      </w:r>
      <w:r w:rsidR="00D02B22">
        <w:rPr>
          <w:lang w:eastAsia="zh-CN"/>
        </w:rPr>
        <w:t xml:space="preserve"> prioritization </w:t>
      </w:r>
      <w:r w:rsidR="00B31223">
        <w:rPr>
          <w:lang w:eastAsia="zh-CN"/>
        </w:rPr>
        <w:t xml:space="preserve">between two grants </w:t>
      </w:r>
      <w:r w:rsidR="00D02B22">
        <w:rPr>
          <w:lang w:eastAsia="zh-CN"/>
        </w:rPr>
        <w:t xml:space="preserve">or MAC </w:t>
      </w:r>
      <w:r w:rsidR="00CF560F">
        <w:rPr>
          <w:lang w:eastAsia="zh-CN"/>
        </w:rPr>
        <w:t>receive</w:t>
      </w:r>
      <w:r w:rsidR="00542CCF">
        <w:rPr>
          <w:lang w:eastAsia="zh-CN"/>
        </w:rPr>
        <w:t xml:space="preserve"> </w:t>
      </w:r>
      <w:r w:rsidR="005376C6">
        <w:rPr>
          <w:lang w:eastAsia="zh-CN"/>
        </w:rPr>
        <w:t>another</w:t>
      </w:r>
      <w:r w:rsidR="00D02B22">
        <w:rPr>
          <w:lang w:eastAsia="zh-CN"/>
        </w:rPr>
        <w:t xml:space="preserve"> grant that overlaps the </w:t>
      </w:r>
      <w:r w:rsidR="00B31223">
        <w:rPr>
          <w:lang w:eastAsia="zh-CN"/>
        </w:rPr>
        <w:t xml:space="preserve">previous </w:t>
      </w:r>
      <w:r w:rsidR="00D02B22">
        <w:rPr>
          <w:lang w:eastAsia="zh-CN"/>
        </w:rPr>
        <w:t>grant</w:t>
      </w:r>
      <w:r w:rsidR="00607F4E">
        <w:rPr>
          <w:lang w:eastAsia="zh-CN"/>
        </w:rPr>
        <w:t xml:space="preserve">. </w:t>
      </w:r>
      <w:r w:rsidR="00607F4E" w:rsidRPr="00607F4E">
        <w:rPr>
          <w:lang w:eastAsia="zh-CN"/>
        </w:rPr>
        <w:t>MAC ha</w:t>
      </w:r>
      <w:r w:rsidR="00095550">
        <w:rPr>
          <w:lang w:eastAsia="zh-CN"/>
        </w:rPr>
        <w:t>s</w:t>
      </w:r>
      <w:r w:rsidR="00607F4E" w:rsidRPr="00607F4E">
        <w:rPr>
          <w:lang w:eastAsia="zh-CN"/>
        </w:rPr>
        <w:t xml:space="preserve"> enough time prior to </w:t>
      </w:r>
      <w:r w:rsidR="00607F4E">
        <w:rPr>
          <w:lang w:eastAsia="zh-CN"/>
        </w:rPr>
        <w:t>MAC PDU assembly</w:t>
      </w:r>
      <w:r w:rsidR="00607F4E" w:rsidRPr="00607F4E">
        <w:rPr>
          <w:lang w:eastAsia="zh-CN"/>
        </w:rPr>
        <w:t xml:space="preserve"> to decide what data to prioritize and </w:t>
      </w:r>
      <w:r w:rsidR="00607F4E">
        <w:rPr>
          <w:lang w:eastAsia="zh-CN"/>
        </w:rPr>
        <w:t xml:space="preserve">which grant </w:t>
      </w:r>
      <w:r w:rsidR="002B2329">
        <w:rPr>
          <w:lang w:eastAsia="zh-CN"/>
        </w:rPr>
        <w:t>to prioritize</w:t>
      </w:r>
      <w:r w:rsidR="00927E48">
        <w:rPr>
          <w:lang w:eastAsia="zh-CN"/>
        </w:rPr>
        <w:t xml:space="preserve">, </w:t>
      </w:r>
      <w:r w:rsidR="008273D5">
        <w:rPr>
          <w:lang w:eastAsia="zh-CN"/>
        </w:rPr>
        <w:t>thus</w:t>
      </w:r>
      <w:r w:rsidR="00927E48">
        <w:rPr>
          <w:lang w:eastAsia="zh-CN"/>
        </w:rPr>
        <w:t xml:space="preserve"> </w:t>
      </w:r>
      <w:r w:rsidR="00652D18">
        <w:rPr>
          <w:lang w:eastAsia="zh-CN"/>
        </w:rPr>
        <w:t>MAC build</w:t>
      </w:r>
      <w:r w:rsidR="00095550">
        <w:rPr>
          <w:lang w:eastAsia="zh-CN"/>
        </w:rPr>
        <w:t>s</w:t>
      </w:r>
      <w:r w:rsidR="00652D18">
        <w:rPr>
          <w:lang w:eastAsia="zh-CN"/>
        </w:rPr>
        <w:t xml:space="preserve"> </w:t>
      </w:r>
      <w:r w:rsidR="005737E0">
        <w:rPr>
          <w:lang w:eastAsia="zh-CN"/>
        </w:rPr>
        <w:t>one</w:t>
      </w:r>
      <w:r w:rsidR="00652D18">
        <w:rPr>
          <w:lang w:eastAsia="zh-CN"/>
        </w:rPr>
        <w:t xml:space="preserve"> MAC PDU.</w:t>
      </w:r>
    </w:p>
    <w:p w14:paraId="24E2F69E" w14:textId="135711DC" w:rsidR="00175741" w:rsidRDefault="005810B3" w:rsidP="00897320">
      <w:pPr>
        <w:pStyle w:val="af5"/>
        <w:numPr>
          <w:ilvl w:val="0"/>
          <w:numId w:val="12"/>
        </w:numPr>
        <w:ind w:leftChars="0"/>
      </w:pPr>
      <w:r>
        <w:rPr>
          <w:lang w:eastAsia="zh-CN"/>
        </w:rPr>
        <w:t>Case2:</w:t>
      </w:r>
      <w:r w:rsidR="00567D87" w:rsidRPr="00567D87">
        <w:rPr>
          <w:lang w:eastAsia="zh-CN"/>
        </w:rPr>
        <w:t xml:space="preserve"> </w:t>
      </w:r>
      <w:r w:rsidR="00F0030E">
        <w:rPr>
          <w:lang w:eastAsia="zh-CN"/>
        </w:rPr>
        <w:t xml:space="preserve">Another grant that overlaps the previous </w:t>
      </w:r>
      <w:r w:rsidR="00E41BDE">
        <w:rPr>
          <w:lang w:eastAsia="zh-CN"/>
        </w:rPr>
        <w:t>one</w:t>
      </w:r>
      <w:r w:rsidR="00F0030E">
        <w:rPr>
          <w:lang w:eastAsia="zh-CN"/>
        </w:rPr>
        <w:t xml:space="preserve"> receives </w:t>
      </w:r>
      <w:r w:rsidR="00567D87">
        <w:rPr>
          <w:lang w:eastAsia="zh-CN"/>
        </w:rPr>
        <w:t>after MAC PDU assembly</w:t>
      </w:r>
      <w:r w:rsidR="006804E1">
        <w:rPr>
          <w:lang w:eastAsia="zh-CN"/>
        </w:rPr>
        <w:t xml:space="preserve">, i.e. in Phase-3 and </w:t>
      </w:r>
      <w:r w:rsidR="00E41BDE">
        <w:rPr>
          <w:lang w:eastAsia="zh-CN"/>
        </w:rPr>
        <w:t xml:space="preserve">the </w:t>
      </w:r>
      <w:r w:rsidR="006804E1">
        <w:rPr>
          <w:lang w:eastAsia="zh-CN"/>
        </w:rPr>
        <w:t>later part of Phase-2</w:t>
      </w:r>
    </w:p>
    <w:p w14:paraId="2F5115B5" w14:textId="3B9E9FE3" w:rsidR="004C219F" w:rsidRDefault="004C219F" w:rsidP="004C219F">
      <w:pPr>
        <w:pStyle w:val="af5"/>
        <w:ind w:leftChars="0" w:left="360"/>
      </w:pPr>
      <w:r>
        <w:rPr>
          <w:lang w:eastAsia="zh-CN"/>
        </w:rPr>
        <w:t xml:space="preserve">Case 2-1: </w:t>
      </w:r>
      <w:r w:rsidR="00F37203">
        <w:rPr>
          <w:lang w:eastAsia="zh-CN"/>
        </w:rPr>
        <w:t xml:space="preserve">The previous grant </w:t>
      </w:r>
      <w:r w:rsidR="001A2EF8">
        <w:rPr>
          <w:lang w:eastAsia="zh-CN"/>
        </w:rPr>
        <w:t xml:space="preserve">or the </w:t>
      </w:r>
      <w:r w:rsidR="00F37203">
        <w:rPr>
          <w:lang w:eastAsia="zh-CN"/>
        </w:rPr>
        <w:t>assembled</w:t>
      </w:r>
      <w:r>
        <w:rPr>
          <w:lang w:eastAsia="zh-CN"/>
        </w:rPr>
        <w:t xml:space="preserve"> MAC PDU</w:t>
      </w:r>
      <w:r w:rsidR="00007928">
        <w:rPr>
          <w:lang w:eastAsia="zh-CN"/>
        </w:rPr>
        <w:t xml:space="preserve"> with a higher priority</w:t>
      </w:r>
      <w:r>
        <w:rPr>
          <w:lang w:eastAsia="zh-CN"/>
        </w:rPr>
        <w:t xml:space="preserve">. </w:t>
      </w:r>
    </w:p>
    <w:p w14:paraId="54BA97AC" w14:textId="69B3E661" w:rsidR="004C219F" w:rsidRDefault="006F1462" w:rsidP="004C219F">
      <w:pPr>
        <w:pStyle w:val="af5"/>
        <w:ind w:leftChars="0" w:left="360"/>
      </w:pPr>
      <w:r>
        <w:rPr>
          <w:lang w:eastAsia="zh-CN"/>
        </w:rPr>
        <w:t>In this case</w:t>
      </w:r>
      <w:r w:rsidR="004C219F">
        <w:rPr>
          <w:lang w:eastAsia="zh-CN"/>
        </w:rPr>
        <w:t>,</w:t>
      </w:r>
      <w:r w:rsidR="00071339">
        <w:rPr>
          <w:lang w:eastAsia="zh-CN"/>
        </w:rPr>
        <w:t xml:space="preserve"> there is</w:t>
      </w:r>
      <w:r w:rsidR="004C219F">
        <w:rPr>
          <w:lang w:eastAsia="zh-CN"/>
        </w:rPr>
        <w:t xml:space="preserve"> no need to generate another MAC PDU since the later one is with </w:t>
      </w:r>
      <w:r w:rsidR="00A93196">
        <w:rPr>
          <w:lang w:eastAsia="zh-CN"/>
        </w:rPr>
        <w:t xml:space="preserve">a </w:t>
      </w:r>
      <w:r w:rsidR="004C219F">
        <w:rPr>
          <w:lang w:eastAsia="zh-CN"/>
        </w:rPr>
        <w:t>l</w:t>
      </w:r>
      <w:r w:rsidR="00927E48">
        <w:rPr>
          <w:lang w:eastAsia="zh-CN"/>
        </w:rPr>
        <w:t>ow</w:t>
      </w:r>
      <w:r w:rsidR="00A93196">
        <w:rPr>
          <w:lang w:eastAsia="zh-CN"/>
        </w:rPr>
        <w:t>er</w:t>
      </w:r>
      <w:r w:rsidR="00927E48">
        <w:rPr>
          <w:lang w:eastAsia="zh-CN"/>
        </w:rPr>
        <w:t xml:space="preserve"> priori</w:t>
      </w:r>
      <w:r w:rsidR="00652D18">
        <w:rPr>
          <w:lang w:eastAsia="zh-CN"/>
        </w:rPr>
        <w:t>ty</w:t>
      </w:r>
      <w:r w:rsidR="00927E48">
        <w:rPr>
          <w:lang w:eastAsia="zh-CN"/>
        </w:rPr>
        <w:t xml:space="preserve">, </w:t>
      </w:r>
      <w:r w:rsidR="00652D18">
        <w:rPr>
          <w:lang w:eastAsia="zh-CN"/>
        </w:rPr>
        <w:t xml:space="preserve">thus MAC build </w:t>
      </w:r>
      <w:r w:rsidR="00BE4DEB">
        <w:rPr>
          <w:lang w:eastAsia="zh-CN"/>
        </w:rPr>
        <w:t>one</w:t>
      </w:r>
      <w:r w:rsidR="004C219F">
        <w:rPr>
          <w:lang w:eastAsia="zh-CN"/>
        </w:rPr>
        <w:t xml:space="preserve"> MAC PDU.</w:t>
      </w:r>
    </w:p>
    <w:p w14:paraId="6375BCBA" w14:textId="29B17FCB" w:rsidR="00607F4E" w:rsidRDefault="00607F4E" w:rsidP="00175741">
      <w:pPr>
        <w:pStyle w:val="af5"/>
        <w:ind w:leftChars="0" w:left="360"/>
      </w:pPr>
      <w:r>
        <w:rPr>
          <w:lang w:eastAsia="zh-CN"/>
        </w:rPr>
        <w:t>Case</w:t>
      </w:r>
      <w:r w:rsidR="00B92180">
        <w:rPr>
          <w:lang w:eastAsia="zh-CN"/>
        </w:rPr>
        <w:t xml:space="preserve"> </w:t>
      </w:r>
      <w:r>
        <w:rPr>
          <w:lang w:eastAsia="zh-CN"/>
        </w:rPr>
        <w:t>2</w:t>
      </w:r>
      <w:r w:rsidR="005810B3">
        <w:rPr>
          <w:lang w:eastAsia="zh-CN"/>
        </w:rPr>
        <w:t>-</w:t>
      </w:r>
      <w:r w:rsidR="00074496">
        <w:rPr>
          <w:lang w:eastAsia="zh-CN"/>
        </w:rPr>
        <w:t>2</w:t>
      </w:r>
      <w:r>
        <w:rPr>
          <w:lang w:eastAsia="zh-CN"/>
        </w:rPr>
        <w:t xml:space="preserve">: </w:t>
      </w:r>
      <w:r w:rsidR="00F37203">
        <w:rPr>
          <w:lang w:eastAsia="zh-CN"/>
        </w:rPr>
        <w:t xml:space="preserve">The previous grant </w:t>
      </w:r>
      <w:r w:rsidR="001A2EF8">
        <w:rPr>
          <w:lang w:eastAsia="zh-CN"/>
        </w:rPr>
        <w:t>or</w:t>
      </w:r>
      <w:r w:rsidR="00F37203">
        <w:rPr>
          <w:lang w:eastAsia="zh-CN"/>
        </w:rPr>
        <w:t xml:space="preserve"> the assembled MAC PDU with a lower priority</w:t>
      </w:r>
      <w:r>
        <w:rPr>
          <w:lang w:eastAsia="zh-CN"/>
        </w:rPr>
        <w:t>.</w:t>
      </w:r>
    </w:p>
    <w:p w14:paraId="042DA079" w14:textId="16B8E680" w:rsidR="00F421A2" w:rsidRDefault="006F1462" w:rsidP="00F421A2">
      <w:pPr>
        <w:pStyle w:val="af5"/>
        <w:ind w:leftChars="0" w:left="360"/>
      </w:pPr>
      <w:r>
        <w:rPr>
          <w:lang w:eastAsia="zh-CN"/>
        </w:rPr>
        <w:t>In this case</w:t>
      </w:r>
      <w:r w:rsidR="004C219F">
        <w:rPr>
          <w:lang w:eastAsia="zh-CN"/>
        </w:rPr>
        <w:t xml:space="preserve">, </w:t>
      </w:r>
      <w:r w:rsidR="007F2448">
        <w:rPr>
          <w:lang w:eastAsia="zh-CN"/>
        </w:rPr>
        <w:t>to rebuild</w:t>
      </w:r>
      <w:r w:rsidR="004E4AC3">
        <w:rPr>
          <w:lang w:eastAsia="zh-CN"/>
        </w:rPr>
        <w:t xml:space="preserve"> the assembled MAC PDU is infeasible since the MAC PDU might have been </w:t>
      </w:r>
      <w:r w:rsidR="007F2448">
        <w:rPr>
          <w:lang w:eastAsia="zh-CN"/>
        </w:rPr>
        <w:t>in transmission</w:t>
      </w:r>
      <w:r w:rsidR="004E4AC3">
        <w:rPr>
          <w:lang w:eastAsia="zh-CN"/>
        </w:rPr>
        <w:t>. MAC</w:t>
      </w:r>
      <w:r w:rsidR="00074496">
        <w:rPr>
          <w:lang w:eastAsia="zh-CN"/>
        </w:rPr>
        <w:t xml:space="preserve"> ha</w:t>
      </w:r>
      <w:r w:rsidR="00095550">
        <w:rPr>
          <w:lang w:eastAsia="zh-CN"/>
        </w:rPr>
        <w:t>s</w:t>
      </w:r>
      <w:r w:rsidR="00074496">
        <w:rPr>
          <w:lang w:eastAsia="zh-CN"/>
        </w:rPr>
        <w:t xml:space="preserve"> nothing to do</w:t>
      </w:r>
      <w:r w:rsidR="004E4AC3">
        <w:rPr>
          <w:lang w:eastAsia="zh-CN"/>
        </w:rPr>
        <w:t xml:space="preserve"> but build another MAC PDU and deliver it to PHY</w:t>
      </w:r>
      <w:r w:rsidR="00780543">
        <w:rPr>
          <w:lang w:eastAsia="zh-CN"/>
        </w:rPr>
        <w:t xml:space="preserve"> layer</w:t>
      </w:r>
      <w:r w:rsidR="004E4AC3">
        <w:rPr>
          <w:lang w:eastAsia="zh-CN"/>
        </w:rPr>
        <w:t>.</w:t>
      </w:r>
      <w:r w:rsidR="00F421A2" w:rsidRPr="00F421A2">
        <w:rPr>
          <w:lang w:eastAsia="zh-CN"/>
        </w:rPr>
        <w:t xml:space="preserve"> </w:t>
      </w:r>
      <w:r w:rsidR="00F421A2">
        <w:rPr>
          <w:lang w:eastAsia="zh-CN"/>
        </w:rPr>
        <w:t xml:space="preserve">Thus, </w:t>
      </w:r>
      <w:r w:rsidR="00202340">
        <w:rPr>
          <w:lang w:eastAsia="zh-CN"/>
        </w:rPr>
        <w:t>MAC build</w:t>
      </w:r>
      <w:r w:rsidR="00095550">
        <w:rPr>
          <w:lang w:eastAsia="zh-CN"/>
        </w:rPr>
        <w:t>s</w:t>
      </w:r>
      <w:r w:rsidR="00202340">
        <w:rPr>
          <w:lang w:eastAsia="zh-CN"/>
        </w:rPr>
        <w:t xml:space="preserve"> two MAC PDUs</w:t>
      </w:r>
      <w:r w:rsidR="00C13541">
        <w:rPr>
          <w:lang w:eastAsia="zh-CN"/>
        </w:rPr>
        <w:t xml:space="preserve"> </w:t>
      </w:r>
      <w:r w:rsidR="00F421A2">
        <w:rPr>
          <w:lang w:eastAsia="zh-CN"/>
        </w:rPr>
        <w:t>(i.e. one MAC PDU for one grant)</w:t>
      </w:r>
      <w:r w:rsidR="00C13541">
        <w:rPr>
          <w:lang w:eastAsia="zh-CN"/>
        </w:rPr>
        <w:t xml:space="preserve"> and one </w:t>
      </w:r>
      <w:r w:rsidR="00202340">
        <w:rPr>
          <w:lang w:eastAsia="zh-CN"/>
        </w:rPr>
        <w:t>of the two will</w:t>
      </w:r>
      <w:r w:rsidR="00C13541">
        <w:rPr>
          <w:lang w:eastAsia="zh-CN"/>
        </w:rPr>
        <w:t xml:space="preserve"> be sent via air interface</w:t>
      </w:r>
      <w:r w:rsidR="00F421A2">
        <w:rPr>
          <w:lang w:eastAsia="zh-CN"/>
        </w:rPr>
        <w:t>.</w:t>
      </w:r>
      <w:r w:rsidR="00C13541">
        <w:rPr>
          <w:lang w:eastAsia="zh-CN"/>
        </w:rPr>
        <w:t xml:space="preserve"> </w:t>
      </w:r>
    </w:p>
    <w:p w14:paraId="7589A4CB" w14:textId="38F0C0B1" w:rsidR="0048755F" w:rsidRDefault="0058260E" w:rsidP="004A05FE">
      <w:pPr>
        <w:rPr>
          <w:rFonts w:ascii="Times New Roman" w:hAnsi="Times New Roman"/>
        </w:rPr>
      </w:pPr>
      <w:r>
        <w:rPr>
          <w:rFonts w:ascii="Times New Roman" w:hAnsi="Times New Roman"/>
        </w:rPr>
        <w:t>In summary</w:t>
      </w:r>
      <w:r w:rsidR="000842E0">
        <w:rPr>
          <w:rFonts w:ascii="Times New Roman" w:hAnsi="Times New Roman"/>
        </w:rPr>
        <w:t>,</w:t>
      </w:r>
      <w:r w:rsidR="00DC2F48">
        <w:rPr>
          <w:rFonts w:ascii="Times New Roman" w:hAnsi="Times New Roman"/>
        </w:rPr>
        <w:t xml:space="preserve"> </w:t>
      </w:r>
      <w:r>
        <w:rPr>
          <w:rFonts w:ascii="Times New Roman" w:hAnsi="Times New Roman"/>
        </w:rPr>
        <w:t xml:space="preserve">MAC build </w:t>
      </w:r>
      <w:r w:rsidR="00DC2F48">
        <w:rPr>
          <w:rFonts w:ascii="Times New Roman" w:hAnsi="Times New Roman"/>
        </w:rPr>
        <w:t>one or two MAC PDU</w:t>
      </w:r>
      <w:r>
        <w:rPr>
          <w:rFonts w:ascii="Times New Roman" w:hAnsi="Times New Roman"/>
        </w:rPr>
        <w:t>s</w:t>
      </w:r>
      <w:r w:rsidR="00DC2F48">
        <w:rPr>
          <w:rFonts w:ascii="Times New Roman" w:hAnsi="Times New Roman"/>
        </w:rPr>
        <w:t xml:space="preserve"> </w:t>
      </w:r>
      <w:r>
        <w:rPr>
          <w:rFonts w:ascii="Times New Roman" w:hAnsi="Times New Roman"/>
        </w:rPr>
        <w:t>considering</w:t>
      </w:r>
      <w:r w:rsidR="000842E0">
        <w:rPr>
          <w:rFonts w:ascii="Times New Roman" w:hAnsi="Times New Roman"/>
        </w:rPr>
        <w:t xml:space="preserve"> the number of MAC PDU assembled and the priority of the grant</w:t>
      </w:r>
      <w:r w:rsidR="000842E0">
        <w:rPr>
          <w:rFonts w:ascii="Times New Roman" w:hAnsi="Times New Roman" w:hint="eastAsia"/>
        </w:rPr>
        <w:t xml:space="preserve">/the </w:t>
      </w:r>
      <w:r w:rsidR="000842E0">
        <w:rPr>
          <w:rFonts w:ascii="Times New Roman" w:hAnsi="Times New Roman"/>
        </w:rPr>
        <w:t>associated MAC PDU</w:t>
      </w:r>
      <w:r w:rsidR="00DC2F48">
        <w:rPr>
          <w:rFonts w:ascii="Times New Roman" w:hAnsi="Times New Roman"/>
        </w:rPr>
        <w:t>.</w:t>
      </w:r>
    </w:p>
    <w:p w14:paraId="13B184AB" w14:textId="6CD0DF6B" w:rsidR="00C46C94" w:rsidRPr="00C46C94" w:rsidRDefault="00347475" w:rsidP="00C46C94">
      <w:pPr>
        <w:pStyle w:val="Observation"/>
        <w:ind w:left="1701" w:hanging="1701"/>
        <w:rPr>
          <w:rFonts w:ascii="Times New Roman" w:hAnsi="Times New Roman"/>
        </w:rPr>
      </w:pPr>
      <w:bookmarkStart w:id="20" w:name="_Toc7300336"/>
      <w:bookmarkStart w:id="21" w:name="_Toc7300436"/>
      <w:bookmarkStart w:id="22" w:name="_Toc7300477"/>
      <w:bookmarkStart w:id="23" w:name="_Toc7344931"/>
      <w:bookmarkStart w:id="24" w:name="_Toc7430735"/>
      <w:bookmarkStart w:id="25" w:name="_Toc7551275"/>
      <w:bookmarkStart w:id="26" w:name="_Toc7599599"/>
      <w:bookmarkStart w:id="27" w:name="_Toc7600609"/>
      <w:bookmarkStart w:id="28" w:name="_Toc7729515"/>
      <w:bookmarkStart w:id="29" w:name="_Toc7729554"/>
      <w:bookmarkStart w:id="30" w:name="_Toc7760398"/>
      <w:bookmarkStart w:id="31" w:name="_Toc7760414"/>
      <w:bookmarkStart w:id="32" w:name="_Toc16092477"/>
      <w:bookmarkStart w:id="33" w:name="_Toc16756413"/>
      <w:bookmarkStart w:id="34" w:name="_Toc16843024"/>
      <w:bookmarkStart w:id="35" w:name="_Toc16843392"/>
      <w:bookmarkStart w:id="36" w:name="_Toc16843911"/>
      <w:r>
        <w:rPr>
          <w:rFonts w:ascii="Times New Roman" w:hAnsi="Times New Roman"/>
        </w:rPr>
        <w:t>Another g</w:t>
      </w:r>
      <w:r w:rsidR="00C46C94">
        <w:rPr>
          <w:rFonts w:ascii="Times New Roman" w:hAnsi="Times New Roman"/>
        </w:rPr>
        <w:t xml:space="preserve">rant that overlaps </w:t>
      </w:r>
      <w:r>
        <w:rPr>
          <w:rFonts w:ascii="Times New Roman" w:hAnsi="Times New Roman"/>
        </w:rPr>
        <w:t>the previous</w:t>
      </w:r>
      <w:r w:rsidR="00C46C94">
        <w:rPr>
          <w:rFonts w:ascii="Times New Roman" w:hAnsi="Times New Roman"/>
        </w:rPr>
        <w:t xml:space="preserve"> </w:t>
      </w:r>
      <w:r>
        <w:rPr>
          <w:rFonts w:ascii="Times New Roman" w:hAnsi="Times New Roman"/>
        </w:rPr>
        <w:t>one</w:t>
      </w:r>
      <w:r w:rsidR="00C46C94">
        <w:rPr>
          <w:rFonts w:ascii="Times New Roman" w:hAnsi="Times New Roman"/>
        </w:rPr>
        <w:t xml:space="preserve"> can be received </w:t>
      </w:r>
      <w:r w:rsidR="00C46C94" w:rsidRPr="00C46C94">
        <w:rPr>
          <w:rFonts w:ascii="Times New Roman" w:hAnsi="Times New Roman"/>
        </w:rPr>
        <w:t>before or after MAC PDU assembly</w:t>
      </w:r>
      <w:r w:rsidR="00C46C94">
        <w:rPr>
          <w:rFonts w:ascii="Times New Roman" w:hAnsi="Times New Roman"/>
        </w:rPr>
        <w:t>, considering time line in MAC layer.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5BC768A" w14:textId="26420DB6" w:rsidR="007975E3" w:rsidRPr="00C46C94" w:rsidRDefault="00BF541D" w:rsidP="00C46C94">
      <w:pPr>
        <w:pStyle w:val="Observation"/>
        <w:ind w:left="1701" w:hanging="1701"/>
        <w:rPr>
          <w:rFonts w:ascii="Times New Roman" w:hAnsi="Times New Roman"/>
        </w:rPr>
      </w:pPr>
      <w:bookmarkStart w:id="37" w:name="_Toc7300337"/>
      <w:bookmarkStart w:id="38" w:name="_Toc7300437"/>
      <w:bookmarkStart w:id="39" w:name="_Toc7300478"/>
      <w:bookmarkStart w:id="40" w:name="_Toc7344932"/>
      <w:bookmarkStart w:id="41" w:name="_Toc7430736"/>
      <w:bookmarkStart w:id="42" w:name="_Toc7551276"/>
      <w:bookmarkStart w:id="43" w:name="_Toc7599600"/>
      <w:bookmarkStart w:id="44" w:name="_Toc7600610"/>
      <w:bookmarkStart w:id="45" w:name="_Toc7729516"/>
      <w:bookmarkStart w:id="46" w:name="_Toc7729555"/>
      <w:bookmarkStart w:id="47" w:name="_Toc7760399"/>
      <w:bookmarkStart w:id="48" w:name="_Toc7760415"/>
      <w:bookmarkStart w:id="49" w:name="_Toc16092478"/>
      <w:bookmarkStart w:id="50" w:name="_Toc16756414"/>
      <w:bookmarkStart w:id="51" w:name="_Toc16843025"/>
      <w:bookmarkStart w:id="52" w:name="_Toc16843393"/>
      <w:bookmarkStart w:id="53" w:name="_Toc16843912"/>
      <w:r>
        <w:rPr>
          <w:rFonts w:ascii="Times New Roman" w:hAnsi="Times New Roman"/>
        </w:rPr>
        <w:t>O</w:t>
      </w:r>
      <w:r w:rsidR="007975E3" w:rsidRPr="00C46C94">
        <w:rPr>
          <w:rFonts w:ascii="Times New Roman" w:hAnsi="Times New Roman"/>
        </w:rPr>
        <w:t>n</w:t>
      </w:r>
      <w:r w:rsidR="00DA61A3">
        <w:rPr>
          <w:rFonts w:ascii="Times New Roman" w:hAnsi="Times New Roman"/>
        </w:rPr>
        <w:t xml:space="preserve">e </w:t>
      </w:r>
      <w:r w:rsidR="007975E3" w:rsidRPr="00C46C94">
        <w:rPr>
          <w:rFonts w:ascii="Times New Roman" w:hAnsi="Times New Roman"/>
        </w:rPr>
        <w:t>or two MAC PDU</w:t>
      </w:r>
      <w:r w:rsidR="00DA61A3">
        <w:rPr>
          <w:rFonts w:ascii="Times New Roman" w:hAnsi="Times New Roman"/>
        </w:rPr>
        <w:t>s</w:t>
      </w:r>
      <w:r w:rsidR="007975E3" w:rsidRPr="00C46C94">
        <w:rPr>
          <w:rFonts w:ascii="Times New Roman" w:hAnsi="Times New Roman"/>
        </w:rPr>
        <w:t xml:space="preserve"> </w:t>
      </w:r>
      <w:r w:rsidR="00DA61A3">
        <w:rPr>
          <w:rFonts w:ascii="Times New Roman" w:hAnsi="Times New Roman"/>
        </w:rPr>
        <w:t>might be</w:t>
      </w:r>
      <w:r w:rsidR="007975E3" w:rsidRPr="00C46C94">
        <w:rPr>
          <w:rFonts w:ascii="Times New Roman" w:hAnsi="Times New Roman"/>
        </w:rPr>
        <w:t xml:space="preserve"> built </w:t>
      </w:r>
      <w:r>
        <w:rPr>
          <w:rFonts w:ascii="Times New Roman" w:hAnsi="Times New Roman"/>
        </w:rPr>
        <w:t>w</w:t>
      </w:r>
      <w:r w:rsidRPr="00C46C94">
        <w:rPr>
          <w:rFonts w:ascii="Times New Roman" w:hAnsi="Times New Roman"/>
        </w:rPr>
        <w:t>hen UE perform</w:t>
      </w:r>
      <w:r w:rsidR="00300518">
        <w:rPr>
          <w:rFonts w:ascii="Times New Roman" w:hAnsi="Times New Roman"/>
        </w:rPr>
        <w:t>s</w:t>
      </w:r>
      <w:r w:rsidRPr="00C46C94">
        <w:rPr>
          <w:rFonts w:ascii="Times New Roman" w:hAnsi="Times New Roman"/>
        </w:rPr>
        <w:t xml:space="preserve"> prioritization in </w:t>
      </w:r>
      <w:r w:rsidR="00DA61A3">
        <w:rPr>
          <w:rFonts w:ascii="Times New Roman" w:hAnsi="Times New Roman"/>
        </w:rPr>
        <w:t>the event of overlapping grants</w:t>
      </w:r>
      <w:r w:rsidR="007975E3" w:rsidRPr="00C46C94">
        <w:rPr>
          <w:rFonts w:ascii="Times New Roman" w:hAnsi="Times New Roman"/>
        </w:rPr>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7D2B104" w14:textId="2D8D937F" w:rsidR="00347949" w:rsidRDefault="0006421B" w:rsidP="00C36D72">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54" w:name="_Toc7300484"/>
      <w:bookmarkStart w:id="55" w:name="_Toc7301967"/>
      <w:bookmarkStart w:id="56" w:name="_Toc7344921"/>
      <w:bookmarkStart w:id="57" w:name="_Toc7430744"/>
      <w:bookmarkStart w:id="58" w:name="_Toc7551266"/>
      <w:bookmarkStart w:id="59" w:name="_Toc7593454"/>
      <w:bookmarkStart w:id="60" w:name="_Toc7599608"/>
      <w:bookmarkStart w:id="61" w:name="_Toc7600618"/>
      <w:bookmarkStart w:id="62" w:name="_Toc7729524"/>
      <w:bookmarkStart w:id="63" w:name="_Toc7729546"/>
      <w:bookmarkStart w:id="64" w:name="_Toc7760390"/>
      <w:bookmarkStart w:id="65" w:name="_Toc7760423"/>
      <w:bookmarkStart w:id="66" w:name="_Toc16092486"/>
      <w:bookmarkStart w:id="67" w:name="_Toc16756419"/>
      <w:bookmarkStart w:id="68" w:name="_Toc16843725"/>
      <w:bookmarkStart w:id="69" w:name="_Toc16843820"/>
      <w:bookmarkStart w:id="70" w:name="_Toc16843904"/>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o</w:t>
      </w:r>
      <w:r w:rsidR="00C46C94">
        <w:rPr>
          <w:rFonts w:ascii="Times New Roman" w:hAnsi="Times New Roman"/>
          <w:lang w:val="en-US"/>
        </w:rPr>
        <w:t xml:space="preserve">ne MAC PDU in the case where </w:t>
      </w:r>
      <w:r w:rsidR="00283C38">
        <w:rPr>
          <w:rFonts w:ascii="Times New Roman" w:hAnsi="Times New Roman"/>
          <w:lang w:val="en-US"/>
        </w:rPr>
        <w:t xml:space="preserve">another grant which </w:t>
      </w:r>
      <w:r w:rsidR="00347475">
        <w:rPr>
          <w:rFonts w:ascii="Times New Roman" w:hAnsi="Times New Roman"/>
          <w:lang w:val="en-US"/>
        </w:rPr>
        <w:t>overlaps the previous one</w:t>
      </w:r>
      <w:r w:rsidR="00C46C94">
        <w:rPr>
          <w:rFonts w:ascii="Times New Roman" w:hAnsi="Times New Roman"/>
          <w:lang w:val="en-US"/>
        </w:rPr>
        <w:t xml:space="preserve"> </w:t>
      </w:r>
      <w:r w:rsidR="00347949">
        <w:rPr>
          <w:rFonts w:ascii="Times New Roman" w:hAnsi="Times New Roman"/>
          <w:lang w:val="en-US"/>
        </w:rPr>
        <w:t>receive</w:t>
      </w:r>
      <w:r w:rsidR="00347475">
        <w:rPr>
          <w:rFonts w:ascii="Times New Roman" w:hAnsi="Times New Roman"/>
          <w:lang w:val="en-US"/>
        </w:rPr>
        <w:t>s</w:t>
      </w:r>
      <w:r w:rsidR="00C46C94">
        <w:rPr>
          <w:rFonts w:ascii="Times New Roman" w:hAnsi="Times New Roman"/>
          <w:lang w:val="en-US"/>
        </w:rPr>
        <w:t xml:space="preserve"> before MAC PDU assembly</w:t>
      </w:r>
      <w:r w:rsidR="00347949">
        <w:rPr>
          <w:rFonts w:ascii="Times New Roman" w:hAnsi="Times New Roman"/>
          <w:lang w:val="en-US"/>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6F740A8" w14:textId="0D1E5E42" w:rsidR="00647D43" w:rsidRDefault="003E4636" w:rsidP="00347475">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71" w:name="_Toc7300485"/>
      <w:bookmarkStart w:id="72" w:name="_Toc7301968"/>
      <w:bookmarkStart w:id="73" w:name="_Toc7344922"/>
      <w:bookmarkStart w:id="74" w:name="_Toc7430745"/>
      <w:bookmarkStart w:id="75" w:name="_Toc7551267"/>
      <w:bookmarkStart w:id="76" w:name="_Toc7593455"/>
      <w:bookmarkStart w:id="77" w:name="_Toc7599609"/>
      <w:bookmarkStart w:id="78" w:name="_Toc7600619"/>
      <w:bookmarkStart w:id="79" w:name="_Toc7729525"/>
      <w:bookmarkStart w:id="80" w:name="_Toc7729547"/>
      <w:bookmarkStart w:id="81" w:name="_Toc7760391"/>
      <w:bookmarkStart w:id="82" w:name="_Toc7760424"/>
      <w:bookmarkStart w:id="83" w:name="_Toc16092487"/>
      <w:bookmarkStart w:id="84" w:name="_Toc16756420"/>
      <w:bookmarkStart w:id="85" w:name="_Toc16843726"/>
      <w:bookmarkStart w:id="86" w:name="_Toc16843821"/>
      <w:bookmarkStart w:id="87" w:name="_Toc16843905"/>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one MAC PDU </w:t>
      </w:r>
      <w:r w:rsidR="00647D43">
        <w:rPr>
          <w:rFonts w:ascii="Times New Roman" w:hAnsi="Times New Roman"/>
          <w:lang w:val="en-US"/>
        </w:rPr>
        <w:t xml:space="preserve">in the case where </w:t>
      </w:r>
      <w:r w:rsidR="00347475">
        <w:rPr>
          <w:rFonts w:ascii="Times New Roman" w:hAnsi="Times New Roman"/>
          <w:lang w:val="en-US"/>
        </w:rPr>
        <w:t>a</w:t>
      </w:r>
      <w:r w:rsidR="00347475" w:rsidRPr="00347475">
        <w:rPr>
          <w:rFonts w:ascii="Times New Roman" w:hAnsi="Times New Roman"/>
          <w:lang w:val="en-US"/>
        </w:rPr>
        <w:t xml:space="preserve">nother grant </w:t>
      </w:r>
      <w:r w:rsidR="00283C38">
        <w:rPr>
          <w:rFonts w:ascii="Times New Roman" w:hAnsi="Times New Roman"/>
          <w:lang w:val="en-US"/>
        </w:rPr>
        <w:t xml:space="preserve">which </w:t>
      </w:r>
      <w:r w:rsidR="004E44E6">
        <w:rPr>
          <w:rFonts w:ascii="Times New Roman" w:hAnsi="Times New Roman"/>
          <w:lang w:val="en-US"/>
        </w:rPr>
        <w:t xml:space="preserve">overlaps the previous one </w:t>
      </w:r>
      <w:r w:rsidR="00347475" w:rsidRPr="00347475">
        <w:rPr>
          <w:rFonts w:ascii="Times New Roman" w:hAnsi="Times New Roman"/>
          <w:lang w:val="en-US"/>
        </w:rPr>
        <w:t>receive</w:t>
      </w:r>
      <w:r w:rsidR="004E44E6">
        <w:rPr>
          <w:rFonts w:ascii="Times New Roman" w:hAnsi="Times New Roman"/>
          <w:lang w:val="en-US"/>
        </w:rPr>
        <w:t>s</w:t>
      </w:r>
      <w:r w:rsidR="00347475" w:rsidRPr="00347475">
        <w:rPr>
          <w:rFonts w:ascii="Times New Roman" w:hAnsi="Times New Roman"/>
          <w:lang w:val="en-US"/>
        </w:rPr>
        <w:t xml:space="preserve"> after MAC PDU assembly</w:t>
      </w:r>
      <w:r w:rsidR="004E44E6">
        <w:rPr>
          <w:rFonts w:ascii="Times New Roman" w:hAnsi="Times New Roman"/>
          <w:lang w:val="en-US"/>
        </w:rPr>
        <w:t xml:space="preserve"> and </w:t>
      </w:r>
      <w:r w:rsidR="005E0784">
        <w:rPr>
          <w:rFonts w:ascii="Times New Roman" w:hAnsi="Times New Roman"/>
          <w:lang w:val="en-US"/>
        </w:rPr>
        <w:t xml:space="preserve">the later one </w:t>
      </w:r>
      <w:r w:rsidR="006E0405">
        <w:rPr>
          <w:rFonts w:ascii="Times New Roman" w:hAnsi="Times New Roman"/>
          <w:lang w:val="en-US"/>
        </w:rPr>
        <w:t>is</w:t>
      </w:r>
      <w:r w:rsidR="004B1272">
        <w:rPr>
          <w:rFonts w:ascii="Times New Roman" w:hAnsi="Times New Roman"/>
          <w:lang w:val="en-US"/>
        </w:rPr>
        <w:t xml:space="preserve"> </w:t>
      </w:r>
      <w:r w:rsidR="00283C38">
        <w:rPr>
          <w:rFonts w:ascii="Times New Roman" w:hAnsi="Times New Roman"/>
          <w:lang w:val="en-US"/>
        </w:rPr>
        <w:t>determined</w:t>
      </w:r>
      <w:r w:rsidR="004B1272">
        <w:rPr>
          <w:rFonts w:ascii="Times New Roman" w:hAnsi="Times New Roman"/>
          <w:lang w:val="en-US"/>
        </w:rPr>
        <w:t xml:space="preserve"> </w:t>
      </w:r>
      <w:r w:rsidR="0079371B">
        <w:rPr>
          <w:rFonts w:ascii="Times New Roman" w:hAnsi="Times New Roman"/>
          <w:lang w:val="en-US"/>
        </w:rPr>
        <w:t>to be pre-empted</w:t>
      </w:r>
      <w:r w:rsidR="004B1272">
        <w:rPr>
          <w:rFonts w:ascii="Times New Roman" w:hAnsi="Times New Roman"/>
          <w:lang w:val="en-US"/>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A291EF8" w14:textId="4C19D913" w:rsidR="00F95AD6" w:rsidRDefault="00283C38" w:rsidP="00F95AD6">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88" w:name="_Toc7300486"/>
      <w:bookmarkStart w:id="89" w:name="_Toc7301969"/>
      <w:bookmarkStart w:id="90" w:name="_Toc7344923"/>
      <w:bookmarkStart w:id="91" w:name="_Toc7430746"/>
      <w:bookmarkStart w:id="92" w:name="_Toc7551268"/>
      <w:bookmarkStart w:id="93" w:name="_Toc7593456"/>
      <w:bookmarkStart w:id="94" w:name="_Toc7599610"/>
      <w:bookmarkStart w:id="95" w:name="_Toc7600620"/>
      <w:bookmarkStart w:id="96" w:name="_Toc7729526"/>
      <w:bookmarkStart w:id="97" w:name="_Toc7729548"/>
      <w:bookmarkStart w:id="98" w:name="_Toc7760392"/>
      <w:bookmarkStart w:id="99" w:name="_Toc7760425"/>
      <w:bookmarkStart w:id="100" w:name="_Toc16092488"/>
      <w:bookmarkStart w:id="101" w:name="_Toc16756421"/>
      <w:bookmarkStart w:id="102" w:name="_Toc16843727"/>
      <w:bookmarkStart w:id="103" w:name="_Toc16843822"/>
      <w:bookmarkStart w:id="104" w:name="_Toc16843906"/>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w:t>
      </w:r>
      <w:r w:rsidR="005E0784">
        <w:rPr>
          <w:rFonts w:ascii="Times New Roman" w:hAnsi="Times New Roman"/>
          <w:lang w:val="en-US"/>
        </w:rPr>
        <w:t>two</w:t>
      </w:r>
      <w:r>
        <w:rPr>
          <w:rFonts w:ascii="Times New Roman" w:hAnsi="Times New Roman"/>
          <w:lang w:val="en-US"/>
        </w:rPr>
        <w:t xml:space="preserve"> MAC PDUs</w:t>
      </w:r>
      <w:r w:rsidR="00F95AD6">
        <w:rPr>
          <w:rFonts w:ascii="Times New Roman" w:hAnsi="Times New Roman"/>
          <w:lang w:val="en-US"/>
        </w:rPr>
        <w:t xml:space="preserve"> in the case where a</w:t>
      </w:r>
      <w:r w:rsidR="00F95AD6" w:rsidRPr="00347475">
        <w:rPr>
          <w:rFonts w:ascii="Times New Roman" w:hAnsi="Times New Roman"/>
          <w:lang w:val="en-US"/>
        </w:rPr>
        <w:t xml:space="preserve">nother grant </w:t>
      </w:r>
      <w:r>
        <w:rPr>
          <w:rFonts w:ascii="Times New Roman" w:hAnsi="Times New Roman"/>
          <w:lang w:val="en-US"/>
        </w:rPr>
        <w:t>which</w:t>
      </w:r>
      <w:r w:rsidR="00F95AD6">
        <w:rPr>
          <w:rFonts w:ascii="Times New Roman" w:hAnsi="Times New Roman"/>
          <w:lang w:val="en-US"/>
        </w:rPr>
        <w:t xml:space="preserve"> overlaps the previous one </w:t>
      </w:r>
      <w:r w:rsidR="00F95AD6" w:rsidRPr="00347475">
        <w:rPr>
          <w:rFonts w:ascii="Times New Roman" w:hAnsi="Times New Roman"/>
          <w:lang w:val="en-US"/>
        </w:rPr>
        <w:t>receive</w:t>
      </w:r>
      <w:r w:rsidR="00F95AD6">
        <w:rPr>
          <w:rFonts w:ascii="Times New Roman" w:hAnsi="Times New Roman"/>
          <w:lang w:val="en-US"/>
        </w:rPr>
        <w:t>s</w:t>
      </w:r>
      <w:r w:rsidR="00F95AD6" w:rsidRPr="00347475">
        <w:rPr>
          <w:rFonts w:ascii="Times New Roman" w:hAnsi="Times New Roman"/>
          <w:lang w:val="en-US"/>
        </w:rPr>
        <w:t xml:space="preserve"> after MAC PDU assembly</w:t>
      </w:r>
      <w:r w:rsidR="00F95AD6">
        <w:rPr>
          <w:rFonts w:ascii="Times New Roman" w:hAnsi="Times New Roman"/>
          <w:lang w:val="en-US"/>
        </w:rPr>
        <w:t xml:space="preserve"> and</w:t>
      </w:r>
      <w:r w:rsidR="00D620C4" w:rsidRPr="00D620C4">
        <w:rPr>
          <w:rFonts w:ascii="Times New Roman" w:hAnsi="Times New Roman"/>
          <w:lang w:val="en-US"/>
        </w:rPr>
        <w:t xml:space="preserve"> </w:t>
      </w:r>
      <w:r w:rsidR="00D620C4">
        <w:rPr>
          <w:rFonts w:ascii="Times New Roman" w:hAnsi="Times New Roman"/>
          <w:lang w:val="en-US"/>
        </w:rPr>
        <w:t>the later one</w:t>
      </w:r>
      <w:r w:rsidR="00F95AD6">
        <w:rPr>
          <w:rFonts w:ascii="Times New Roman" w:hAnsi="Times New Roman"/>
          <w:lang w:val="en-US"/>
        </w:rPr>
        <w:t xml:space="preserve"> </w:t>
      </w:r>
      <w:r w:rsidR="006E0405">
        <w:rPr>
          <w:rFonts w:ascii="Times New Roman" w:hAnsi="Times New Roman"/>
          <w:lang w:val="en-US"/>
        </w:rPr>
        <w:t>is</w:t>
      </w:r>
      <w:r w:rsidR="00F95AD6">
        <w:rPr>
          <w:rFonts w:ascii="Times New Roman" w:hAnsi="Times New Roman"/>
          <w:lang w:val="en-US"/>
        </w:rPr>
        <w:t xml:space="preserve"> </w:t>
      </w:r>
      <w:r>
        <w:rPr>
          <w:rFonts w:ascii="Times New Roman" w:hAnsi="Times New Roman"/>
          <w:lang w:val="en-US"/>
        </w:rPr>
        <w:t>determine</w:t>
      </w:r>
      <w:r w:rsidR="00F95AD6">
        <w:rPr>
          <w:rFonts w:ascii="Times New Roman" w:hAnsi="Times New Roman"/>
          <w:lang w:val="en-US"/>
        </w:rPr>
        <w:t xml:space="preserve"> </w:t>
      </w:r>
      <w:r w:rsidR="0079371B">
        <w:rPr>
          <w:rFonts w:ascii="Times New Roman" w:hAnsi="Times New Roman"/>
          <w:lang w:val="en-US"/>
        </w:rPr>
        <w:t>to be prioritized</w:t>
      </w:r>
      <w:r w:rsidR="00F95AD6">
        <w:rPr>
          <w:rFonts w:ascii="Times New Roman" w:hAnsi="Times New Roman"/>
          <w:lang w:val="en-US"/>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DC26A13" w14:textId="77777777" w:rsidR="006B63A1" w:rsidRDefault="00F40D14" w:rsidP="00C10F60">
      <w:pPr>
        <w:rPr>
          <w:rFonts w:ascii="Times New Roman" w:hAnsi="Times New Roman"/>
        </w:rPr>
      </w:pPr>
      <w:bookmarkStart w:id="105" w:name="_Toc7300338"/>
      <w:r>
        <w:rPr>
          <w:rFonts w:ascii="Times New Roman" w:hAnsi="Times New Roman" w:hint="eastAsia"/>
        </w:rPr>
        <w:t>A</w:t>
      </w:r>
      <w:r>
        <w:rPr>
          <w:rFonts w:ascii="Times New Roman" w:hAnsi="Times New Roman"/>
        </w:rPr>
        <w:t>s concluded in previous RAN2 meeting, f</w:t>
      </w:r>
      <w:r w:rsidRPr="00F40D14">
        <w:rPr>
          <w:rFonts w:ascii="Times New Roman" w:hAnsi="Times New Roman"/>
        </w:rPr>
        <w:t>or cases when MAC prioritizes a grant, MAC prioritizes the grant on which data of the highest priority can be transmitted according to LCP restrictions and priority configured for each LCH</w:t>
      </w:r>
      <w:r>
        <w:rPr>
          <w:rFonts w:ascii="Times New Roman" w:hAnsi="Times New Roman"/>
        </w:rPr>
        <w:t>.</w:t>
      </w:r>
      <w:r w:rsidR="00CB4D6B">
        <w:rPr>
          <w:rFonts w:ascii="Times New Roman" w:hAnsi="Times New Roman"/>
        </w:rPr>
        <w:t xml:space="preserve"> </w:t>
      </w:r>
    </w:p>
    <w:p w14:paraId="4D1112A6" w14:textId="0E5BA8EA" w:rsidR="006B63A1" w:rsidRDefault="006B63A1" w:rsidP="006B63A1">
      <w:pPr>
        <w:pStyle w:val="Observation"/>
        <w:ind w:left="1701" w:hanging="1701"/>
        <w:rPr>
          <w:rFonts w:ascii="Times New Roman" w:hAnsi="Times New Roman"/>
        </w:rPr>
      </w:pPr>
      <w:bookmarkStart w:id="106" w:name="_Toc7430737"/>
      <w:bookmarkStart w:id="107" w:name="_Toc7551277"/>
      <w:bookmarkStart w:id="108" w:name="_Toc7599601"/>
      <w:bookmarkStart w:id="109" w:name="_Toc7600611"/>
      <w:bookmarkStart w:id="110" w:name="_Toc7729517"/>
      <w:bookmarkStart w:id="111" w:name="_Toc7729556"/>
      <w:bookmarkStart w:id="112" w:name="_Toc7760400"/>
      <w:bookmarkStart w:id="113" w:name="_Toc7760416"/>
      <w:bookmarkStart w:id="114" w:name="_Toc16092479"/>
      <w:bookmarkStart w:id="115" w:name="_Toc16756415"/>
      <w:bookmarkStart w:id="116" w:name="_Toc16843026"/>
      <w:bookmarkStart w:id="117" w:name="_Toc16843394"/>
      <w:bookmarkStart w:id="118" w:name="_Toc16843913"/>
      <w:r>
        <w:rPr>
          <w:rFonts w:ascii="Times New Roman" w:hAnsi="Times New Roman"/>
        </w:rPr>
        <w:t xml:space="preserve">It is agreed that, </w:t>
      </w:r>
      <w:r w:rsidRPr="000C2683">
        <w:rPr>
          <w:rFonts w:ascii="Times New Roman" w:hAnsi="Times New Roman"/>
        </w:rPr>
        <w:t>when MAC prioritizes a grant, MAC prioritizes the grant on which data of the highest priority can be transmitted according to LCP restrictions and priority configured for each LCH</w:t>
      </w:r>
      <w:r>
        <w:rPr>
          <w:rFonts w:ascii="Times New Roman" w:hAnsi="Times New Roman"/>
        </w:rPr>
        <w:t>.</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6E784291" w14:textId="166C1FEA" w:rsidR="00B418B5" w:rsidRDefault="00EF51BF" w:rsidP="00C10F60">
      <w:pPr>
        <w:rPr>
          <w:rFonts w:ascii="Times New Roman" w:hAnsi="Times New Roman"/>
        </w:rPr>
      </w:pPr>
      <w:r>
        <w:rPr>
          <w:rFonts w:ascii="Times New Roman" w:hAnsi="Times New Roman"/>
        </w:rPr>
        <w:t>Thus we propose:</w:t>
      </w:r>
    </w:p>
    <w:p w14:paraId="1930C342" w14:textId="210478EB" w:rsidR="00B418B5" w:rsidRDefault="00B418B5" w:rsidP="00B418B5">
      <w:pPr>
        <w:pStyle w:val="Proposal"/>
        <w:rPr>
          <w:rFonts w:ascii="Times New Roman" w:hAnsi="Times New Roman"/>
          <w:lang w:val="en-US"/>
        </w:rPr>
      </w:pPr>
      <w:bookmarkStart w:id="119" w:name="_Toc7430747"/>
      <w:bookmarkStart w:id="120" w:name="_Toc7551269"/>
      <w:bookmarkStart w:id="121" w:name="_Toc7593457"/>
      <w:bookmarkStart w:id="122" w:name="_Toc7599611"/>
      <w:bookmarkStart w:id="123" w:name="_Toc7600621"/>
      <w:bookmarkStart w:id="124" w:name="_Toc7729527"/>
      <w:bookmarkStart w:id="125" w:name="_Toc7729549"/>
      <w:bookmarkStart w:id="126" w:name="_Toc7760393"/>
      <w:bookmarkStart w:id="127" w:name="_Toc7760426"/>
      <w:bookmarkStart w:id="128" w:name="_Toc16092489"/>
      <w:bookmarkStart w:id="129" w:name="_Toc16756422"/>
      <w:bookmarkStart w:id="130" w:name="_Toc16843728"/>
      <w:bookmarkStart w:id="131" w:name="_Toc16843823"/>
      <w:bookmarkStart w:id="132" w:name="_Toc16843907"/>
      <w:r w:rsidRPr="00AB03CD">
        <w:rPr>
          <w:rFonts w:ascii="Times New Roman" w:hAnsi="Times New Roman"/>
          <w:lang w:val="en-US"/>
        </w:rPr>
        <w:t xml:space="preserve">MAC prioritizes the grant </w:t>
      </w:r>
      <w:r w:rsidR="00AB792D">
        <w:rPr>
          <w:rFonts w:ascii="Times New Roman" w:hAnsi="Times New Roman"/>
          <w:lang w:val="en-US"/>
        </w:rPr>
        <w:t>that</w:t>
      </w:r>
      <w:r>
        <w:rPr>
          <w:rFonts w:ascii="Times New Roman" w:hAnsi="Times New Roman"/>
          <w:lang w:val="en-US"/>
        </w:rPr>
        <w:t xml:space="preserve"> would </w:t>
      </w:r>
      <w:r w:rsidRPr="00AB03CD">
        <w:rPr>
          <w:rFonts w:ascii="Times New Roman" w:hAnsi="Times New Roman"/>
          <w:lang w:val="en-US"/>
        </w:rPr>
        <w:t xml:space="preserve">meet </w:t>
      </w:r>
      <w:r w:rsidRPr="00AB03CD">
        <w:rPr>
          <w:rFonts w:ascii="Times New Roman" w:hAnsi="Times New Roman" w:hint="eastAsia"/>
          <w:lang w:val="en-US"/>
        </w:rPr>
        <w:t>t</w:t>
      </w:r>
      <w:r w:rsidRPr="00AB03CD">
        <w:rPr>
          <w:rFonts w:ascii="Times New Roman" w:hAnsi="Times New Roman"/>
          <w:lang w:val="en-US"/>
        </w:rPr>
        <w:t xml:space="preserve">he LCP mapping restrictions configured for the </w:t>
      </w:r>
      <w:r w:rsidR="005167DB" w:rsidRPr="00AB03CD">
        <w:rPr>
          <w:rFonts w:ascii="Times New Roman" w:hAnsi="Times New Roman"/>
          <w:lang w:val="en-US"/>
        </w:rPr>
        <w:t>higher priority</w:t>
      </w:r>
      <w:r w:rsidR="005167DB" w:rsidRPr="00AB03CD">
        <w:rPr>
          <w:rFonts w:ascii="Times New Roman" w:hAnsi="Times New Roman"/>
          <w:lang w:val="en-US"/>
        </w:rPr>
        <w:t xml:space="preserve"> </w:t>
      </w:r>
      <w:r w:rsidRPr="00AB03CD">
        <w:rPr>
          <w:rFonts w:ascii="Times New Roman" w:hAnsi="Times New Roman"/>
          <w:lang w:val="en-US"/>
        </w:rPr>
        <w:t>LCH</w:t>
      </w:r>
      <w:r w:rsidR="00AB792D">
        <w:rPr>
          <w:rFonts w:ascii="Times New Roman" w:hAnsi="Times New Roman"/>
          <w:lang w:val="en-US"/>
        </w:rPr>
        <w:t xml:space="preserve"> with available data</w:t>
      </w:r>
      <w:r>
        <w:rPr>
          <w:rFonts w:ascii="Times New Roman" w:hAnsi="Times New Roman"/>
          <w:lang w:val="en-US"/>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C47989D" w14:textId="1C924C13" w:rsidR="006307FD" w:rsidRPr="00C10F60" w:rsidRDefault="006B63A1" w:rsidP="00C10F60">
      <w:pPr>
        <w:rPr>
          <w:rFonts w:ascii="Times New Roman" w:hAnsi="Times New Roman"/>
        </w:rPr>
      </w:pPr>
      <w:r>
        <w:rPr>
          <w:rFonts w:ascii="Times New Roman" w:hAnsi="Times New Roman"/>
          <w:lang w:val="en-US"/>
        </w:rPr>
        <w:t xml:space="preserve">Considering UL grant is used to transmit UL data, and UL data </w:t>
      </w:r>
      <w:r w:rsidR="00726FC6">
        <w:rPr>
          <w:rFonts w:ascii="Times New Roman" w:hAnsi="Times New Roman"/>
          <w:lang w:val="en-US"/>
        </w:rPr>
        <w:t xml:space="preserve">are multiplexed </w:t>
      </w:r>
      <w:r>
        <w:rPr>
          <w:rFonts w:ascii="Times New Roman" w:hAnsi="Times New Roman"/>
          <w:lang w:val="en-US"/>
        </w:rPr>
        <w:t xml:space="preserve">into the associated MAC PDU, it </w:t>
      </w:r>
      <w:r w:rsidR="00CB4D6B">
        <w:rPr>
          <w:rFonts w:ascii="Times New Roman" w:hAnsi="Times New Roman"/>
        </w:rPr>
        <w:t>is obvious that</w:t>
      </w:r>
      <w:r w:rsidR="00CE15F2">
        <w:rPr>
          <w:rFonts w:ascii="Times New Roman" w:hAnsi="Times New Roman"/>
        </w:rPr>
        <w:t xml:space="preserve"> s</w:t>
      </w:r>
      <w:r w:rsidR="00CE15F2" w:rsidRPr="00CE15F2">
        <w:rPr>
          <w:rFonts w:ascii="Times New Roman" w:hAnsi="Times New Roman"/>
        </w:rPr>
        <w:t xml:space="preserve">imilar principle as grant prioritization </w:t>
      </w:r>
      <w:r w:rsidR="00CE15F2">
        <w:rPr>
          <w:rFonts w:ascii="Times New Roman" w:hAnsi="Times New Roman"/>
        </w:rPr>
        <w:t xml:space="preserve">might </w:t>
      </w:r>
      <w:r w:rsidR="00CE15F2" w:rsidRPr="00CE15F2">
        <w:rPr>
          <w:rFonts w:ascii="Times New Roman" w:hAnsi="Times New Roman"/>
        </w:rPr>
        <w:t xml:space="preserve">be applied in </w:t>
      </w:r>
      <w:r w:rsidR="00CE15F2">
        <w:rPr>
          <w:rFonts w:ascii="Times New Roman" w:hAnsi="Times New Roman"/>
        </w:rPr>
        <w:t xml:space="preserve">MAC deciding </w:t>
      </w:r>
      <w:r w:rsidR="00CE15F2" w:rsidRPr="00CE15F2">
        <w:rPr>
          <w:rFonts w:ascii="Times New Roman" w:hAnsi="Times New Roman"/>
        </w:rPr>
        <w:t>the number of MAC PDU</w:t>
      </w:r>
      <w:r w:rsidR="00726FC6">
        <w:rPr>
          <w:rFonts w:ascii="Times New Roman" w:hAnsi="Times New Roman"/>
        </w:rPr>
        <w:t xml:space="preserve"> to be</w:t>
      </w:r>
      <w:r w:rsidR="00CE15F2" w:rsidRPr="00CE15F2">
        <w:rPr>
          <w:rFonts w:ascii="Times New Roman" w:hAnsi="Times New Roman"/>
        </w:rPr>
        <w:t xml:space="preserve"> assembled</w:t>
      </w:r>
      <w:r w:rsidR="006307FD">
        <w:rPr>
          <w:rFonts w:ascii="Times New Roman" w:hAnsi="Times New Roman"/>
        </w:rPr>
        <w:t>:</w:t>
      </w:r>
      <w:bookmarkEnd w:id="105"/>
    </w:p>
    <w:p w14:paraId="207658E9" w14:textId="77777777" w:rsidR="00B418B5" w:rsidRDefault="006307FD" w:rsidP="00C10F60">
      <w:pPr>
        <w:pStyle w:val="af5"/>
        <w:numPr>
          <w:ilvl w:val="0"/>
          <w:numId w:val="12"/>
        </w:numPr>
        <w:ind w:leftChars="0"/>
        <w:rPr>
          <w:lang w:eastAsia="zh-CN"/>
        </w:rPr>
      </w:pPr>
      <w:bookmarkStart w:id="133" w:name="_Toc7300339"/>
      <w:r>
        <w:rPr>
          <w:lang w:eastAsia="zh-CN"/>
        </w:rPr>
        <w:t xml:space="preserve">In the case where </w:t>
      </w:r>
      <w:r w:rsidRPr="006307FD">
        <w:rPr>
          <w:lang w:eastAsia="zh-CN"/>
        </w:rPr>
        <w:t>another grant that overlaps the previous one receives before MAC PDU assembly</w:t>
      </w:r>
    </w:p>
    <w:p w14:paraId="6E4DF03F" w14:textId="273CF702" w:rsidR="006307FD" w:rsidRPr="00C10F60" w:rsidRDefault="00081356" w:rsidP="00B418B5">
      <w:pPr>
        <w:pStyle w:val="af5"/>
        <w:ind w:leftChars="0" w:left="360"/>
        <w:rPr>
          <w:lang w:eastAsia="zh-CN"/>
        </w:rPr>
      </w:pPr>
      <w:r>
        <w:rPr>
          <w:lang w:eastAsia="zh-CN"/>
        </w:rPr>
        <w:lastRenderedPageBreak/>
        <w:t xml:space="preserve">In the case, </w:t>
      </w:r>
      <w:r w:rsidR="003E069C">
        <w:rPr>
          <w:lang w:eastAsia="zh-CN"/>
        </w:rPr>
        <w:t xml:space="preserve">MAC </w:t>
      </w:r>
      <w:r w:rsidR="00B418B5">
        <w:rPr>
          <w:lang w:eastAsia="zh-CN"/>
        </w:rPr>
        <w:t>ha</w:t>
      </w:r>
      <w:r w:rsidR="00095550">
        <w:rPr>
          <w:lang w:eastAsia="zh-CN"/>
        </w:rPr>
        <w:t>s</w:t>
      </w:r>
      <w:r w:rsidR="00B418B5">
        <w:rPr>
          <w:lang w:eastAsia="zh-CN"/>
        </w:rPr>
        <w:t xml:space="preserve"> enough time to </w:t>
      </w:r>
      <w:r w:rsidR="003E069C">
        <w:rPr>
          <w:lang w:eastAsia="zh-CN"/>
        </w:rPr>
        <w:t>perform grant prioritization</w:t>
      </w:r>
      <w:r w:rsidR="000C6D2D">
        <w:rPr>
          <w:lang w:eastAsia="zh-CN"/>
        </w:rPr>
        <w:t xml:space="preserve"> and build one MAC PDU</w:t>
      </w:r>
      <w:r w:rsidR="00B418B5">
        <w:rPr>
          <w:lang w:eastAsia="zh-CN"/>
        </w:rPr>
        <w:t xml:space="preserve">. </w:t>
      </w:r>
      <w:r w:rsidR="000C6D2D">
        <w:rPr>
          <w:lang w:eastAsia="zh-CN"/>
        </w:rPr>
        <w:t xml:space="preserve">Thus, the </w:t>
      </w:r>
      <w:r w:rsidR="006307FD">
        <w:rPr>
          <w:lang w:eastAsia="zh-CN"/>
        </w:rPr>
        <w:t xml:space="preserve">MAC PDU </w:t>
      </w:r>
      <w:r w:rsidR="000C6D2D">
        <w:rPr>
          <w:lang w:eastAsia="zh-CN"/>
        </w:rPr>
        <w:t xml:space="preserve">assembled is </w:t>
      </w:r>
      <w:r w:rsidR="003E069C">
        <w:rPr>
          <w:lang w:eastAsia="zh-CN"/>
        </w:rPr>
        <w:t xml:space="preserve">associated </w:t>
      </w:r>
      <w:r w:rsidR="000C6D2D">
        <w:rPr>
          <w:lang w:eastAsia="zh-CN"/>
        </w:rPr>
        <w:t xml:space="preserve">to </w:t>
      </w:r>
      <w:r w:rsidR="003E069C">
        <w:rPr>
          <w:lang w:eastAsia="zh-CN"/>
        </w:rPr>
        <w:t>the</w:t>
      </w:r>
      <w:r w:rsidR="00E85675" w:rsidRPr="00E85675">
        <w:rPr>
          <w:lang w:eastAsia="zh-CN"/>
        </w:rPr>
        <w:t xml:space="preserve"> </w:t>
      </w:r>
      <w:r w:rsidR="00E85675">
        <w:rPr>
          <w:lang w:eastAsia="zh-CN"/>
        </w:rPr>
        <w:t>prioritized</w:t>
      </w:r>
      <w:r w:rsidR="003E069C">
        <w:rPr>
          <w:lang w:eastAsia="zh-CN"/>
        </w:rPr>
        <w:t xml:space="preserve"> grant </w:t>
      </w:r>
      <w:r w:rsidR="000C6D2D">
        <w:rPr>
          <w:lang w:eastAsia="zh-CN"/>
        </w:rPr>
        <w:t xml:space="preserve">and </w:t>
      </w:r>
      <w:r w:rsidR="00DC741F">
        <w:rPr>
          <w:lang w:eastAsia="zh-CN"/>
        </w:rPr>
        <w:t>can carry</w:t>
      </w:r>
      <w:r w:rsidR="008704CC">
        <w:rPr>
          <w:lang w:eastAsia="zh-CN"/>
        </w:rPr>
        <w:t xml:space="preserve"> </w:t>
      </w:r>
      <w:r w:rsidR="008704CC" w:rsidRPr="00043E1D">
        <w:rPr>
          <w:lang w:eastAsia="zh-CN"/>
        </w:rPr>
        <w:t>more important data</w:t>
      </w:r>
      <w:r w:rsidR="007B6C74">
        <w:rPr>
          <w:lang w:eastAsia="zh-CN"/>
        </w:rPr>
        <w:t xml:space="preserve">, e.g. the </w:t>
      </w:r>
      <w:r w:rsidR="005F1FD6">
        <w:rPr>
          <w:lang w:eastAsia="zh-CN"/>
        </w:rPr>
        <w:t xml:space="preserve">data </w:t>
      </w:r>
      <w:r w:rsidR="007B6C74">
        <w:rPr>
          <w:lang w:eastAsia="zh-CN"/>
        </w:rPr>
        <w:t>in</w:t>
      </w:r>
      <w:r w:rsidR="00680656" w:rsidRPr="00680656">
        <w:rPr>
          <w:lang w:eastAsia="zh-CN"/>
        </w:rPr>
        <w:t xml:space="preserve"> a higher priority LCH</w:t>
      </w:r>
      <w:r w:rsidR="00680656">
        <w:rPr>
          <w:lang w:eastAsia="zh-CN"/>
        </w:rPr>
        <w:t>.</w:t>
      </w:r>
      <w:bookmarkEnd w:id="133"/>
    </w:p>
    <w:p w14:paraId="104A030D" w14:textId="77777777" w:rsidR="00081356" w:rsidRDefault="006307FD" w:rsidP="00C10F60">
      <w:pPr>
        <w:pStyle w:val="af5"/>
        <w:numPr>
          <w:ilvl w:val="0"/>
          <w:numId w:val="12"/>
        </w:numPr>
        <w:ind w:leftChars="0"/>
        <w:rPr>
          <w:lang w:eastAsia="zh-CN"/>
        </w:rPr>
      </w:pPr>
      <w:bookmarkStart w:id="134" w:name="_Toc7300340"/>
      <w:r>
        <w:rPr>
          <w:lang w:eastAsia="zh-CN"/>
        </w:rPr>
        <w:t>I</w:t>
      </w:r>
      <w:r w:rsidRPr="006307FD">
        <w:rPr>
          <w:lang w:eastAsia="zh-CN"/>
        </w:rPr>
        <w:t>n the case where another grant that overlaps the previous one receives after MAC PDU assembly</w:t>
      </w:r>
      <w:r>
        <w:rPr>
          <w:lang w:eastAsia="zh-CN"/>
        </w:rPr>
        <w:t>,</w:t>
      </w:r>
    </w:p>
    <w:p w14:paraId="27097AD2" w14:textId="349DB3F4" w:rsidR="00CB4D6B" w:rsidRPr="00C10F60" w:rsidRDefault="00081356" w:rsidP="00081356">
      <w:pPr>
        <w:pStyle w:val="af5"/>
        <w:ind w:leftChars="0" w:left="360"/>
        <w:rPr>
          <w:lang w:eastAsia="zh-CN"/>
        </w:rPr>
      </w:pPr>
      <w:r>
        <w:rPr>
          <w:lang w:eastAsia="zh-CN"/>
        </w:rPr>
        <w:t xml:space="preserve">In this case, </w:t>
      </w:r>
      <w:r w:rsidR="008618FB">
        <w:rPr>
          <w:lang w:eastAsia="zh-CN"/>
        </w:rPr>
        <w:t>MAC preform</w:t>
      </w:r>
      <w:r w:rsidR="00095550">
        <w:rPr>
          <w:lang w:eastAsia="zh-CN"/>
        </w:rPr>
        <w:t>s</w:t>
      </w:r>
      <w:r w:rsidR="008618FB">
        <w:rPr>
          <w:lang w:eastAsia="zh-CN"/>
        </w:rPr>
        <w:t xml:space="preserve"> grant prioritization and </w:t>
      </w:r>
      <w:r w:rsidR="00CB4D6B">
        <w:rPr>
          <w:lang w:eastAsia="zh-CN"/>
        </w:rPr>
        <w:t xml:space="preserve">determine </w:t>
      </w:r>
      <w:r w:rsidR="008618FB">
        <w:rPr>
          <w:lang w:eastAsia="zh-CN"/>
        </w:rPr>
        <w:t>whether to build another MAC PDU, considering t</w:t>
      </w:r>
      <w:r w:rsidR="00CB4D6B">
        <w:rPr>
          <w:lang w:eastAsia="zh-CN"/>
        </w:rPr>
        <w:t xml:space="preserve">he priority of </w:t>
      </w:r>
      <w:r w:rsidR="00CB4D6B" w:rsidRPr="00CB4D6B">
        <w:rPr>
          <w:lang w:eastAsia="zh-CN"/>
        </w:rPr>
        <w:t>LCH</w:t>
      </w:r>
      <w:r w:rsidR="008618FB">
        <w:rPr>
          <w:lang w:eastAsia="zh-CN"/>
        </w:rPr>
        <w:t xml:space="preserve"> and</w:t>
      </w:r>
      <w:r w:rsidR="00CB4D6B">
        <w:rPr>
          <w:lang w:eastAsia="zh-CN"/>
        </w:rPr>
        <w:t xml:space="preserve"> LCP mapping restriction.</w:t>
      </w:r>
      <w:r w:rsidR="00A35869">
        <w:rPr>
          <w:lang w:eastAsia="zh-CN"/>
        </w:rPr>
        <w:t xml:space="preserve"> </w:t>
      </w:r>
      <w:r w:rsidR="0081672C">
        <w:rPr>
          <w:lang w:eastAsia="zh-CN"/>
        </w:rPr>
        <w:t>Once</w:t>
      </w:r>
      <w:r w:rsidR="00A35869">
        <w:rPr>
          <w:lang w:eastAsia="zh-CN"/>
        </w:rPr>
        <w:t xml:space="preserve"> MAC generat</w:t>
      </w:r>
      <w:r w:rsidR="00FA22DB">
        <w:rPr>
          <w:lang w:eastAsia="zh-CN"/>
        </w:rPr>
        <w:t>e</w:t>
      </w:r>
      <w:r w:rsidR="00095550">
        <w:rPr>
          <w:lang w:eastAsia="zh-CN"/>
        </w:rPr>
        <w:t>s</w:t>
      </w:r>
      <w:r w:rsidR="00A35869">
        <w:rPr>
          <w:lang w:eastAsia="zh-CN"/>
        </w:rPr>
        <w:t xml:space="preserve"> two MAC PDUs in the event of </w:t>
      </w:r>
      <w:r w:rsidR="00A35869" w:rsidRPr="00A35869">
        <w:rPr>
          <w:lang w:eastAsia="zh-CN"/>
        </w:rPr>
        <w:t>overlapping grants</w:t>
      </w:r>
      <w:r w:rsidR="00A35869">
        <w:rPr>
          <w:lang w:eastAsia="zh-CN"/>
        </w:rPr>
        <w:t xml:space="preserve">, the MAC PDU, which carriers </w:t>
      </w:r>
      <w:r w:rsidR="00A35869" w:rsidRPr="00043E1D">
        <w:rPr>
          <w:lang w:eastAsia="zh-CN"/>
        </w:rPr>
        <w:t>more important data, typically in a higher priority LCH</w:t>
      </w:r>
      <w:r w:rsidR="00A35869">
        <w:rPr>
          <w:lang w:eastAsia="zh-CN"/>
        </w:rPr>
        <w:t>, should be prioritized.</w:t>
      </w:r>
      <w:bookmarkEnd w:id="134"/>
      <w:r w:rsidR="00A35869">
        <w:rPr>
          <w:lang w:eastAsia="zh-CN"/>
        </w:rPr>
        <w:t xml:space="preserve"> </w:t>
      </w:r>
    </w:p>
    <w:p w14:paraId="025E661B" w14:textId="3D5EC081" w:rsidR="00916D2F" w:rsidRPr="00C46C94" w:rsidRDefault="005F5EC9" w:rsidP="008A6616">
      <w:pPr>
        <w:pStyle w:val="Observation"/>
        <w:ind w:left="1701" w:hanging="1701"/>
        <w:rPr>
          <w:rFonts w:ascii="Times New Roman" w:hAnsi="Times New Roman"/>
        </w:rPr>
      </w:pPr>
      <w:bookmarkStart w:id="135" w:name="_Toc7300342"/>
      <w:bookmarkStart w:id="136" w:name="_Toc7300439"/>
      <w:bookmarkStart w:id="137" w:name="_Toc7300480"/>
      <w:bookmarkStart w:id="138" w:name="_Toc7344934"/>
      <w:bookmarkStart w:id="139" w:name="_Toc7430738"/>
      <w:bookmarkStart w:id="140" w:name="_Toc7551278"/>
      <w:bookmarkStart w:id="141" w:name="_Toc7599602"/>
      <w:bookmarkStart w:id="142" w:name="_Toc7600612"/>
      <w:bookmarkStart w:id="143" w:name="_Toc7729518"/>
      <w:bookmarkStart w:id="144" w:name="_Toc7729557"/>
      <w:bookmarkStart w:id="145" w:name="_Toc7760401"/>
      <w:bookmarkStart w:id="146" w:name="_Toc7760417"/>
      <w:bookmarkStart w:id="147" w:name="_Toc16092480"/>
      <w:bookmarkStart w:id="148" w:name="_Toc16756416"/>
      <w:bookmarkStart w:id="149" w:name="_Toc16843027"/>
      <w:bookmarkStart w:id="150" w:name="_Toc16843395"/>
      <w:bookmarkStart w:id="151" w:name="_Toc16843914"/>
      <w:r>
        <w:rPr>
          <w:rFonts w:ascii="Times New Roman" w:hAnsi="Times New Roman"/>
        </w:rPr>
        <w:t>Similar</w:t>
      </w:r>
      <w:r w:rsidR="008A6616">
        <w:rPr>
          <w:rFonts w:ascii="Times New Roman" w:hAnsi="Times New Roman"/>
        </w:rPr>
        <w:t xml:space="preserve"> principle </w:t>
      </w:r>
      <w:r>
        <w:rPr>
          <w:rFonts w:ascii="Times New Roman" w:hAnsi="Times New Roman"/>
        </w:rPr>
        <w:t xml:space="preserve">as grant prioritization </w:t>
      </w:r>
      <w:r w:rsidR="008A6616">
        <w:rPr>
          <w:rFonts w:ascii="Times New Roman" w:hAnsi="Times New Roman"/>
        </w:rPr>
        <w:t xml:space="preserve">could be applied in </w:t>
      </w:r>
      <w:r w:rsidR="003E3E53">
        <w:rPr>
          <w:rFonts w:ascii="Times New Roman" w:hAnsi="Times New Roman"/>
        </w:rPr>
        <w:t xml:space="preserve">the number of </w:t>
      </w:r>
      <w:r w:rsidR="008A6616">
        <w:rPr>
          <w:rFonts w:ascii="Times New Roman" w:hAnsi="Times New Roman"/>
        </w:rPr>
        <w:t xml:space="preserve">MAC PDU </w:t>
      </w:r>
      <w:r w:rsidR="00FD1FAF">
        <w:rPr>
          <w:rFonts w:ascii="Times New Roman" w:hAnsi="Times New Roman"/>
        </w:rPr>
        <w:t xml:space="preserve">to be </w:t>
      </w:r>
      <w:r w:rsidR="001640C7">
        <w:rPr>
          <w:rFonts w:ascii="Times New Roman" w:hAnsi="Times New Roman"/>
        </w:rPr>
        <w:t>assembled</w:t>
      </w:r>
      <w:r w:rsidR="007F3C1D">
        <w:rPr>
          <w:rFonts w:ascii="Times New Roman" w:hAnsi="Times New Roman"/>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096752A" w14:textId="31BB7F24" w:rsidR="00C36D72" w:rsidRPr="00E66713" w:rsidRDefault="00E10EDC" w:rsidP="00E66713">
      <w:pPr>
        <w:pStyle w:val="Proposal"/>
        <w:rPr>
          <w:rFonts w:ascii="Times New Roman" w:hAnsi="Times New Roman"/>
          <w:lang w:val="en-US"/>
        </w:rPr>
      </w:pPr>
      <w:bookmarkStart w:id="152" w:name="_Toc7300489"/>
      <w:bookmarkStart w:id="153" w:name="_Toc7301972"/>
      <w:bookmarkStart w:id="154" w:name="_Toc7344926"/>
      <w:bookmarkStart w:id="155" w:name="_Toc7430749"/>
      <w:bookmarkStart w:id="156" w:name="_Toc7551271"/>
      <w:bookmarkStart w:id="157" w:name="_Toc7593458"/>
      <w:bookmarkStart w:id="158" w:name="_Toc7599612"/>
      <w:bookmarkStart w:id="159" w:name="_Toc7600622"/>
      <w:bookmarkStart w:id="160" w:name="_Toc7729528"/>
      <w:bookmarkStart w:id="161" w:name="_Toc7729550"/>
      <w:bookmarkStart w:id="162" w:name="_Toc7760394"/>
      <w:bookmarkStart w:id="163" w:name="_Toc7760427"/>
      <w:bookmarkStart w:id="164" w:name="_Toc16092490"/>
      <w:bookmarkStart w:id="165" w:name="_Toc16756423"/>
      <w:bookmarkStart w:id="166" w:name="_Toc16843729"/>
      <w:bookmarkStart w:id="167" w:name="_Toc16843824"/>
      <w:bookmarkStart w:id="168" w:name="_Toc16843908"/>
      <w:r w:rsidRPr="00E10EDC">
        <w:rPr>
          <w:rFonts w:ascii="Times New Roman" w:hAnsi="Times New Roman"/>
          <w:lang w:val="en-US"/>
        </w:rPr>
        <w:t>When the MAC processes a</w:t>
      </w:r>
      <w:r w:rsidR="006F63DE">
        <w:rPr>
          <w:rFonts w:ascii="Times New Roman" w:hAnsi="Times New Roman"/>
          <w:lang w:val="en-US"/>
        </w:rPr>
        <w:t xml:space="preserve">nother grant </w:t>
      </w:r>
      <w:r w:rsidR="00550C3F">
        <w:rPr>
          <w:rFonts w:ascii="Times New Roman" w:hAnsi="Times New Roman"/>
          <w:lang w:val="en-US"/>
        </w:rPr>
        <w:t>after MAC PDU assembly</w:t>
      </w:r>
      <w:r w:rsidRPr="00E10EDC">
        <w:rPr>
          <w:rFonts w:ascii="Times New Roman" w:hAnsi="Times New Roman"/>
          <w:lang w:val="en-US"/>
        </w:rPr>
        <w:t xml:space="preserve">, </w:t>
      </w:r>
      <w:r w:rsidR="0062210C">
        <w:rPr>
          <w:rFonts w:ascii="Times New Roman" w:hAnsi="Times New Roman"/>
          <w:lang w:val="en-US"/>
        </w:rPr>
        <w:t>MAC generate</w:t>
      </w:r>
      <w:r w:rsidR="00095550">
        <w:rPr>
          <w:rFonts w:ascii="Times New Roman" w:hAnsi="Times New Roman"/>
          <w:lang w:val="en-US"/>
        </w:rPr>
        <w:t>s</w:t>
      </w:r>
      <w:r w:rsidR="0062210C">
        <w:rPr>
          <w:rFonts w:ascii="Times New Roman" w:hAnsi="Times New Roman"/>
          <w:lang w:val="en-US"/>
        </w:rPr>
        <w:t xml:space="preserve"> another MAC PDU and deliver it t</w:t>
      </w:r>
      <w:r w:rsidR="003853E7">
        <w:rPr>
          <w:rFonts w:ascii="Times New Roman" w:hAnsi="Times New Roman" w:hint="eastAsia"/>
          <w:lang w:val="en-US"/>
        </w:rPr>
        <w:t>o</w:t>
      </w:r>
      <w:r w:rsidR="0062210C">
        <w:rPr>
          <w:rFonts w:ascii="Times New Roman" w:hAnsi="Times New Roman"/>
          <w:lang w:val="en-US"/>
        </w:rPr>
        <w:t xml:space="preserve"> PHY layer if it carriers data </w:t>
      </w:r>
      <w:r w:rsidR="00AB792D">
        <w:rPr>
          <w:rFonts w:ascii="Times New Roman" w:hAnsi="Times New Roman"/>
          <w:lang w:val="en-US"/>
        </w:rPr>
        <w:t>associated to</w:t>
      </w:r>
      <w:r w:rsidR="0062210C">
        <w:rPr>
          <w:rFonts w:ascii="Times New Roman" w:hAnsi="Times New Roman"/>
          <w:lang w:val="en-US"/>
        </w:rPr>
        <w:t xml:space="preserve"> the higher priority LCH than the previous MAC PDU. Otherwise, MAC should drop this grant and not generate the second MAC PDU.</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21CF9AD" w14:textId="0B178B55" w:rsidR="00934C5B" w:rsidRPr="00552702" w:rsidRDefault="005F5EC9" w:rsidP="00552702">
      <w:pPr>
        <w:rPr>
          <w:rFonts w:ascii="Times New Roman" w:eastAsia="宋体" w:hAnsi="Times New Roman"/>
        </w:rPr>
      </w:pPr>
      <w:bookmarkStart w:id="169" w:name="_Toc7300343"/>
      <w:bookmarkStart w:id="170" w:name="_Toc7300440"/>
      <w:r w:rsidRPr="00552702">
        <w:rPr>
          <w:rFonts w:ascii="Times New Roman" w:eastAsia="宋体" w:hAnsi="Times New Roman"/>
        </w:rPr>
        <w:t xml:space="preserve">As we analysed above, in the event of </w:t>
      </w:r>
      <w:r w:rsidR="00CC6E6F" w:rsidRPr="00552702">
        <w:rPr>
          <w:rFonts w:ascii="Times New Roman" w:eastAsia="宋体" w:hAnsi="Times New Roman"/>
        </w:rPr>
        <w:t xml:space="preserve">overlapping grants, </w:t>
      </w:r>
      <w:r w:rsidR="0040533A">
        <w:rPr>
          <w:rFonts w:ascii="Times New Roman" w:eastAsia="宋体" w:hAnsi="Times New Roman"/>
        </w:rPr>
        <w:t xml:space="preserve">MAC might build </w:t>
      </w:r>
      <w:r w:rsidRPr="00552702">
        <w:rPr>
          <w:rFonts w:ascii="Times New Roman" w:eastAsia="宋体" w:hAnsi="Times New Roman"/>
        </w:rPr>
        <w:t>one or two MAC PDU</w:t>
      </w:r>
      <w:r w:rsidR="0040533A">
        <w:rPr>
          <w:rFonts w:ascii="Times New Roman" w:eastAsia="宋体" w:hAnsi="Times New Roman"/>
        </w:rPr>
        <w:t>s in</w:t>
      </w:r>
      <w:r w:rsidRPr="00552702">
        <w:rPr>
          <w:rFonts w:ascii="Times New Roman" w:eastAsia="宋体" w:hAnsi="Times New Roman"/>
        </w:rPr>
        <w:t xml:space="preserve"> different scenarios. </w:t>
      </w:r>
      <w:r w:rsidR="009E3DF4">
        <w:rPr>
          <w:rFonts w:ascii="Times New Roman" w:eastAsia="宋体" w:hAnsi="Times New Roman"/>
        </w:rPr>
        <w:t>It is</w:t>
      </w:r>
      <w:r w:rsidR="00D17E71" w:rsidRPr="00552702">
        <w:rPr>
          <w:rFonts w:ascii="Times New Roman" w:eastAsia="宋体" w:hAnsi="Times New Roman"/>
        </w:rPr>
        <w:t xml:space="preserve"> the reason why o</w:t>
      </w:r>
      <w:r w:rsidR="00B23A28" w:rsidRPr="00552702">
        <w:rPr>
          <w:rFonts w:ascii="Times New Roman" w:eastAsia="宋体" w:hAnsi="Times New Roman"/>
        </w:rPr>
        <w:t xml:space="preserve">ne argue to </w:t>
      </w:r>
      <w:r w:rsidR="0058731B">
        <w:rPr>
          <w:rFonts w:ascii="Times New Roman" w:eastAsia="宋体" w:hAnsi="Times New Roman"/>
        </w:rPr>
        <w:t xml:space="preserve">specify </w:t>
      </w:r>
      <w:r w:rsidR="002F34B9">
        <w:rPr>
          <w:rFonts w:ascii="Times New Roman" w:eastAsia="宋体" w:hAnsi="Times New Roman"/>
        </w:rPr>
        <w:t>the</w:t>
      </w:r>
      <w:r w:rsidR="00E30EDC" w:rsidRPr="00552702">
        <w:rPr>
          <w:rFonts w:ascii="Times New Roman" w:eastAsia="宋体" w:hAnsi="Times New Roman"/>
        </w:rPr>
        <w:t xml:space="preserve"> minimum processing time</w:t>
      </w:r>
      <w:r w:rsidR="003072E6" w:rsidRPr="00552702">
        <w:rPr>
          <w:rFonts w:ascii="Times New Roman" w:eastAsia="宋体" w:hAnsi="Times New Roman"/>
        </w:rPr>
        <w:t xml:space="preserve">. </w:t>
      </w:r>
      <w:r w:rsidR="00A76620" w:rsidRPr="00552702">
        <w:rPr>
          <w:rFonts w:ascii="Times New Roman" w:eastAsia="宋体" w:hAnsi="Times New Roman"/>
        </w:rPr>
        <w:t xml:space="preserve">As we understood, </w:t>
      </w:r>
      <w:r w:rsidR="00721265" w:rsidRPr="00552702">
        <w:rPr>
          <w:rFonts w:ascii="Times New Roman" w:eastAsia="宋体" w:hAnsi="Times New Roman"/>
        </w:rPr>
        <w:t>t</w:t>
      </w:r>
      <w:r w:rsidR="00DC2F48" w:rsidRPr="00552702">
        <w:rPr>
          <w:rFonts w:ascii="Times New Roman" w:eastAsia="宋体" w:hAnsi="Times New Roman"/>
        </w:rPr>
        <w:t xml:space="preserve">he main argument for the need of processing time is </w:t>
      </w:r>
      <w:r w:rsidR="00B96C42">
        <w:rPr>
          <w:rFonts w:ascii="Times New Roman" w:eastAsia="宋体" w:hAnsi="Times New Roman"/>
        </w:rPr>
        <w:t xml:space="preserve">to align </w:t>
      </w:r>
      <w:r w:rsidR="0076041C">
        <w:rPr>
          <w:rFonts w:ascii="Times New Roman" w:eastAsia="宋体" w:hAnsi="Times New Roman"/>
        </w:rPr>
        <w:t xml:space="preserve">the </w:t>
      </w:r>
      <w:r w:rsidR="00A77145" w:rsidRPr="00552702">
        <w:rPr>
          <w:rFonts w:ascii="Times New Roman" w:eastAsia="宋体" w:hAnsi="Times New Roman"/>
        </w:rPr>
        <w:t xml:space="preserve">UE and </w:t>
      </w:r>
      <w:r w:rsidR="0076041C">
        <w:rPr>
          <w:rFonts w:ascii="Times New Roman" w:eastAsia="宋体" w:hAnsi="Times New Roman"/>
        </w:rPr>
        <w:t xml:space="preserve">the </w:t>
      </w:r>
      <w:r w:rsidR="00A77145" w:rsidRPr="00552702">
        <w:rPr>
          <w:rFonts w:ascii="Times New Roman" w:eastAsia="宋体" w:hAnsi="Times New Roman"/>
        </w:rPr>
        <w:t>gNB on</w:t>
      </w:r>
      <w:r w:rsidR="00B96C42">
        <w:rPr>
          <w:rFonts w:ascii="Times New Roman" w:eastAsia="宋体" w:hAnsi="Times New Roman"/>
        </w:rPr>
        <w:t xml:space="preserve"> the number of</w:t>
      </w:r>
      <w:r w:rsidR="00A77145" w:rsidRPr="00552702">
        <w:rPr>
          <w:rFonts w:ascii="Times New Roman" w:eastAsia="宋体" w:hAnsi="Times New Roman"/>
        </w:rPr>
        <w:t xml:space="preserve"> MAC PDU</w:t>
      </w:r>
      <w:r w:rsidR="00DA5C56" w:rsidRPr="00552702">
        <w:rPr>
          <w:rFonts w:ascii="Times New Roman" w:eastAsia="宋体" w:hAnsi="Times New Roman"/>
        </w:rPr>
        <w:t xml:space="preserve"> and to make </w:t>
      </w:r>
      <w:r w:rsidR="0076041C">
        <w:rPr>
          <w:rFonts w:ascii="Times New Roman" w:eastAsia="宋体" w:hAnsi="Times New Roman"/>
        </w:rPr>
        <w:t xml:space="preserve">the </w:t>
      </w:r>
      <w:r w:rsidR="00DA5C56" w:rsidRPr="00552702">
        <w:rPr>
          <w:rFonts w:ascii="Times New Roman" w:eastAsia="宋体" w:hAnsi="Times New Roman"/>
        </w:rPr>
        <w:t>gNB be</w:t>
      </w:r>
      <w:r w:rsidR="00CB5C59">
        <w:rPr>
          <w:rFonts w:ascii="Times New Roman" w:eastAsia="宋体" w:hAnsi="Times New Roman"/>
        </w:rPr>
        <w:t>ing</w:t>
      </w:r>
      <w:r w:rsidR="00DA5C56" w:rsidRPr="00552702">
        <w:rPr>
          <w:rFonts w:ascii="Times New Roman" w:eastAsia="宋体" w:hAnsi="Times New Roman"/>
        </w:rPr>
        <w:t xml:space="preserve"> aware of dropped MAC PDU.</w:t>
      </w:r>
      <w:r w:rsidR="000924A6" w:rsidRPr="00552702">
        <w:rPr>
          <w:rFonts w:ascii="Times New Roman" w:eastAsia="宋体" w:hAnsi="Times New Roman"/>
        </w:rPr>
        <w:t xml:space="preserve"> Actually,</w:t>
      </w:r>
      <w:r w:rsidR="00E30EDC" w:rsidRPr="00552702">
        <w:rPr>
          <w:rFonts w:ascii="Times New Roman" w:eastAsia="宋体" w:hAnsi="Times New Roman"/>
        </w:rPr>
        <w:t xml:space="preserve"> </w:t>
      </w:r>
      <w:r w:rsidR="000924A6" w:rsidRPr="00552702">
        <w:rPr>
          <w:rFonts w:ascii="Times New Roman" w:eastAsia="宋体" w:hAnsi="Times New Roman"/>
        </w:rPr>
        <w:t>t</w:t>
      </w:r>
      <w:r w:rsidR="00856E89" w:rsidRPr="00552702">
        <w:rPr>
          <w:rFonts w:ascii="Times New Roman" w:eastAsia="宋体" w:hAnsi="Times New Roman"/>
        </w:rPr>
        <w:t xml:space="preserve">his issue </w:t>
      </w:r>
      <w:r w:rsidR="006131E4">
        <w:rPr>
          <w:rFonts w:ascii="Times New Roman" w:eastAsia="宋体" w:hAnsi="Times New Roman"/>
        </w:rPr>
        <w:t>had been discussed</w:t>
      </w:r>
      <w:r w:rsidR="00856E89" w:rsidRPr="00552702">
        <w:rPr>
          <w:rFonts w:ascii="Times New Roman" w:eastAsia="宋体" w:hAnsi="Times New Roman"/>
        </w:rPr>
        <w:t xml:space="preserve"> in Rel-15, and</w:t>
      </w:r>
      <w:r w:rsidR="00364662" w:rsidRPr="00552702">
        <w:rPr>
          <w:rFonts w:ascii="Times New Roman" w:eastAsia="宋体" w:hAnsi="Times New Roman"/>
        </w:rPr>
        <w:t xml:space="preserve"> no consensus </w:t>
      </w:r>
      <w:r w:rsidR="006131E4">
        <w:rPr>
          <w:rFonts w:ascii="Times New Roman" w:eastAsia="宋体" w:hAnsi="Times New Roman"/>
        </w:rPr>
        <w:t xml:space="preserve">is </w:t>
      </w:r>
      <w:r w:rsidR="00364662" w:rsidRPr="00552702">
        <w:rPr>
          <w:rFonts w:ascii="Times New Roman" w:eastAsia="宋体" w:hAnsi="Times New Roman"/>
        </w:rPr>
        <w:t xml:space="preserve">achieved since </w:t>
      </w:r>
      <w:r w:rsidR="00465AA1">
        <w:rPr>
          <w:rFonts w:ascii="Times New Roman" w:eastAsia="宋体" w:hAnsi="Times New Roman"/>
        </w:rPr>
        <w:t xml:space="preserve">it is too hard to </w:t>
      </w:r>
      <w:r w:rsidR="006131E4">
        <w:rPr>
          <w:rFonts w:ascii="Times New Roman" w:eastAsia="宋体" w:hAnsi="Times New Roman"/>
        </w:rPr>
        <w:t xml:space="preserve">define </w:t>
      </w:r>
      <w:r w:rsidR="006131E4" w:rsidRPr="00552702">
        <w:rPr>
          <w:rFonts w:ascii="Times New Roman" w:eastAsia="宋体" w:hAnsi="Times New Roman"/>
        </w:rPr>
        <w:t>precise</w:t>
      </w:r>
      <w:r w:rsidR="006131E4">
        <w:rPr>
          <w:rFonts w:ascii="Times New Roman" w:eastAsia="宋体" w:hAnsi="Times New Roman"/>
        </w:rPr>
        <w:t xml:space="preserve"> </w:t>
      </w:r>
      <w:r w:rsidR="00364662" w:rsidRPr="00552702">
        <w:rPr>
          <w:rFonts w:ascii="Times New Roman" w:eastAsia="宋体" w:hAnsi="Times New Roman"/>
        </w:rPr>
        <w:t>value of processing time.</w:t>
      </w:r>
      <w:r w:rsidR="00221B0B" w:rsidRPr="00552702">
        <w:rPr>
          <w:rFonts w:ascii="Times New Roman" w:eastAsia="宋体" w:hAnsi="Times New Roman"/>
        </w:rPr>
        <w:t xml:space="preserve"> Furthermore</w:t>
      </w:r>
      <w:r w:rsidR="00AE3551" w:rsidRPr="00552702">
        <w:rPr>
          <w:rFonts w:ascii="Times New Roman" w:eastAsia="宋体" w:hAnsi="Times New Roman"/>
        </w:rPr>
        <w:t xml:space="preserve">, </w:t>
      </w:r>
      <w:r w:rsidR="005648C7">
        <w:rPr>
          <w:rFonts w:ascii="Times New Roman" w:eastAsia="宋体" w:hAnsi="Times New Roman"/>
        </w:rPr>
        <w:t xml:space="preserve">several </w:t>
      </w:r>
      <w:r w:rsidR="002652CB" w:rsidRPr="00552702">
        <w:rPr>
          <w:rFonts w:ascii="Times New Roman" w:eastAsia="宋体" w:hAnsi="Times New Roman"/>
        </w:rPr>
        <w:t>solutions</w:t>
      </w:r>
      <w:r w:rsidR="00FF5432" w:rsidRPr="00552702">
        <w:rPr>
          <w:rFonts w:ascii="Times New Roman" w:eastAsia="宋体" w:hAnsi="Times New Roman"/>
        </w:rPr>
        <w:t xml:space="preserve"> </w:t>
      </w:r>
      <w:r w:rsidR="005648C7">
        <w:rPr>
          <w:rFonts w:ascii="Times New Roman" w:eastAsia="宋体" w:hAnsi="Times New Roman"/>
        </w:rPr>
        <w:t>can be</w:t>
      </w:r>
      <w:r w:rsidR="004A5342" w:rsidRPr="00552702">
        <w:rPr>
          <w:rFonts w:ascii="Times New Roman" w:eastAsia="宋体" w:hAnsi="Times New Roman"/>
        </w:rPr>
        <w:t xml:space="preserve"> considered to </w:t>
      </w:r>
      <w:r w:rsidR="00AB0465" w:rsidRPr="00552702">
        <w:rPr>
          <w:rFonts w:ascii="Times New Roman" w:eastAsia="宋体" w:hAnsi="Times New Roman"/>
        </w:rPr>
        <w:t xml:space="preserve">resolve the </w:t>
      </w:r>
      <w:r w:rsidR="005648C7">
        <w:rPr>
          <w:rFonts w:ascii="Times New Roman" w:eastAsia="宋体" w:hAnsi="Times New Roman"/>
        </w:rPr>
        <w:t xml:space="preserve">misalignment issue of </w:t>
      </w:r>
      <w:r w:rsidR="00FF5432" w:rsidRPr="00552702">
        <w:rPr>
          <w:rFonts w:ascii="Times New Roman" w:eastAsia="宋体" w:hAnsi="Times New Roman"/>
        </w:rPr>
        <w:t xml:space="preserve">MAC PDU, even </w:t>
      </w:r>
      <w:r w:rsidR="005648C7">
        <w:rPr>
          <w:rFonts w:ascii="Times New Roman" w:eastAsia="宋体" w:hAnsi="Times New Roman"/>
        </w:rPr>
        <w:t xml:space="preserve">though </w:t>
      </w:r>
      <w:r w:rsidR="0076041C">
        <w:rPr>
          <w:rFonts w:ascii="Times New Roman" w:eastAsia="宋体" w:hAnsi="Times New Roman"/>
        </w:rPr>
        <w:t xml:space="preserve">the </w:t>
      </w:r>
      <w:r w:rsidR="00FF5432" w:rsidRPr="00552702">
        <w:rPr>
          <w:rFonts w:ascii="Times New Roman" w:eastAsia="宋体" w:hAnsi="Times New Roman"/>
        </w:rPr>
        <w:t>gNB</w:t>
      </w:r>
      <w:r w:rsidR="005648C7">
        <w:rPr>
          <w:rFonts w:ascii="Times New Roman" w:eastAsia="宋体" w:hAnsi="Times New Roman"/>
        </w:rPr>
        <w:t xml:space="preserve"> has no information of the number of the built </w:t>
      </w:r>
      <w:r w:rsidR="00FF5432" w:rsidRPr="00552702">
        <w:rPr>
          <w:rFonts w:ascii="Times New Roman" w:eastAsia="宋体" w:hAnsi="Times New Roman"/>
        </w:rPr>
        <w:t>MAC PDU</w:t>
      </w:r>
      <w:r w:rsidR="00AB0465" w:rsidRPr="00552702">
        <w:rPr>
          <w:rFonts w:ascii="Times New Roman" w:eastAsia="宋体" w:hAnsi="Times New Roman"/>
        </w:rPr>
        <w:t>s</w:t>
      </w:r>
      <w:r w:rsidR="00596EC6" w:rsidRPr="00552702">
        <w:rPr>
          <w:rFonts w:ascii="Times New Roman" w:eastAsia="宋体" w:hAnsi="Times New Roman"/>
        </w:rPr>
        <w:t>.</w:t>
      </w:r>
      <w:r w:rsidR="002F018B" w:rsidRPr="00552702">
        <w:rPr>
          <w:rFonts w:ascii="Times New Roman" w:eastAsia="宋体" w:hAnsi="Times New Roman"/>
        </w:rPr>
        <w:t xml:space="preserve"> More details can be referred </w:t>
      </w:r>
      <w:r w:rsidR="00174553" w:rsidRPr="00552702">
        <w:rPr>
          <w:rFonts w:ascii="Times New Roman" w:eastAsia="宋体" w:hAnsi="Times New Roman"/>
        </w:rPr>
        <w:t xml:space="preserve">to </w:t>
      </w:r>
      <w:r w:rsidR="002F018B" w:rsidRPr="00552702">
        <w:rPr>
          <w:rFonts w:ascii="Times New Roman" w:eastAsia="宋体" w:hAnsi="Times New Roman"/>
        </w:rPr>
        <w:t>in [4].</w:t>
      </w:r>
      <w:r w:rsidR="008E0EF5" w:rsidRPr="00552702">
        <w:rPr>
          <w:rFonts w:ascii="Times New Roman" w:eastAsia="宋体" w:hAnsi="Times New Roman"/>
        </w:rPr>
        <w:t xml:space="preserve"> Thus, we believe </w:t>
      </w:r>
      <w:r w:rsidR="00095550">
        <w:rPr>
          <w:rFonts w:ascii="Times New Roman" w:eastAsia="宋体" w:hAnsi="Times New Roman"/>
        </w:rPr>
        <w:t xml:space="preserve">that </w:t>
      </w:r>
      <w:r w:rsidR="008E0EF5" w:rsidRPr="00552702">
        <w:rPr>
          <w:rFonts w:ascii="Times New Roman" w:eastAsia="宋体" w:hAnsi="Times New Roman"/>
        </w:rPr>
        <w:t>the processing timing is not need</w:t>
      </w:r>
      <w:r w:rsidR="00E417E8" w:rsidRPr="00552702">
        <w:rPr>
          <w:rFonts w:ascii="Times New Roman" w:eastAsia="宋体" w:hAnsi="Times New Roman"/>
        </w:rPr>
        <w:t xml:space="preserve">ed and </w:t>
      </w:r>
      <w:r w:rsidR="00095550">
        <w:rPr>
          <w:rFonts w:ascii="Times New Roman" w:eastAsia="宋体" w:hAnsi="Times New Roman"/>
        </w:rPr>
        <w:t xml:space="preserve">it </w:t>
      </w:r>
      <w:r w:rsidR="00E417E8" w:rsidRPr="00552702">
        <w:rPr>
          <w:rFonts w:ascii="Times New Roman" w:eastAsia="宋体" w:hAnsi="Times New Roman"/>
        </w:rPr>
        <w:t>is</w:t>
      </w:r>
      <w:r w:rsidR="008E0EF5" w:rsidRPr="00552702">
        <w:rPr>
          <w:rFonts w:ascii="Times New Roman" w:eastAsia="宋体" w:hAnsi="Times New Roman"/>
        </w:rPr>
        <w:t xml:space="preserve"> </w:t>
      </w:r>
      <w:r w:rsidR="006238AA">
        <w:rPr>
          <w:rFonts w:ascii="Times New Roman" w:eastAsia="宋体" w:hAnsi="Times New Roman"/>
        </w:rPr>
        <w:t>up</w:t>
      </w:r>
      <w:r w:rsidR="008E0EF5" w:rsidRPr="00552702">
        <w:rPr>
          <w:rFonts w:ascii="Times New Roman" w:eastAsia="宋体" w:hAnsi="Times New Roman"/>
        </w:rPr>
        <w:t xml:space="preserve"> to UE implementation</w:t>
      </w:r>
      <w:r w:rsidR="00095550">
        <w:rPr>
          <w:rFonts w:ascii="Times New Roman" w:eastAsia="宋体" w:hAnsi="Times New Roman"/>
        </w:rPr>
        <w:t xml:space="preserve"> to decide the</w:t>
      </w:r>
      <w:r w:rsidR="00320437">
        <w:rPr>
          <w:rFonts w:ascii="Times New Roman" w:eastAsia="宋体" w:hAnsi="Times New Roman"/>
        </w:rPr>
        <w:t xml:space="preserve"> exact</w:t>
      </w:r>
      <w:r w:rsidR="00095550">
        <w:rPr>
          <w:rFonts w:ascii="Times New Roman" w:eastAsia="宋体" w:hAnsi="Times New Roman"/>
        </w:rPr>
        <w:t xml:space="preserve"> time point that </w:t>
      </w:r>
      <w:r w:rsidR="00095550" w:rsidRPr="00552702">
        <w:rPr>
          <w:rFonts w:ascii="Times New Roman" w:eastAsia="宋体" w:hAnsi="Times New Roman"/>
        </w:rPr>
        <w:t>MAC perform</w:t>
      </w:r>
      <w:r w:rsidR="00095550">
        <w:rPr>
          <w:rFonts w:ascii="Times New Roman" w:eastAsia="宋体" w:hAnsi="Times New Roman"/>
        </w:rPr>
        <w:t>s</w:t>
      </w:r>
      <w:r w:rsidR="00095550" w:rsidRPr="00552702">
        <w:rPr>
          <w:rFonts w:ascii="Times New Roman" w:eastAsia="宋体" w:hAnsi="Times New Roman"/>
        </w:rPr>
        <w:t xml:space="preserve"> prioritization</w:t>
      </w:r>
      <w:r w:rsidR="008E0EF5" w:rsidRPr="00552702">
        <w:rPr>
          <w:rFonts w:ascii="Times New Roman" w:eastAsia="宋体" w:hAnsi="Times New Roman"/>
        </w:rPr>
        <w:t>.</w:t>
      </w:r>
      <w:bookmarkEnd w:id="169"/>
      <w:bookmarkEnd w:id="170"/>
      <w:r w:rsidR="008E0EF5" w:rsidRPr="00552702">
        <w:rPr>
          <w:rFonts w:ascii="Times New Roman" w:eastAsia="宋体" w:hAnsi="Times New Roman"/>
        </w:rPr>
        <w:t xml:space="preserve"> </w:t>
      </w:r>
      <w:r w:rsidR="00596EC6" w:rsidRPr="00552702">
        <w:rPr>
          <w:rFonts w:ascii="Times New Roman" w:eastAsia="宋体" w:hAnsi="Times New Roman"/>
        </w:rPr>
        <w:t xml:space="preserve"> </w:t>
      </w:r>
    </w:p>
    <w:p w14:paraId="54F1C9D4" w14:textId="1E9CFB1D" w:rsidR="00BF393A" w:rsidRDefault="00BF393A" w:rsidP="00BF393A">
      <w:pPr>
        <w:pStyle w:val="Observation"/>
        <w:ind w:left="1701" w:hanging="1701"/>
        <w:rPr>
          <w:rFonts w:ascii="Times New Roman" w:hAnsi="Times New Roman"/>
        </w:rPr>
      </w:pPr>
      <w:bookmarkStart w:id="171" w:name="_Toc7300344"/>
      <w:bookmarkStart w:id="172" w:name="_Toc7300441"/>
      <w:bookmarkStart w:id="173" w:name="_Toc7300481"/>
      <w:bookmarkStart w:id="174" w:name="_Toc7344935"/>
      <w:bookmarkStart w:id="175" w:name="_Toc7430739"/>
      <w:bookmarkStart w:id="176" w:name="_Toc7551279"/>
      <w:bookmarkStart w:id="177" w:name="_Toc7599603"/>
      <w:bookmarkStart w:id="178" w:name="_Toc7600613"/>
      <w:bookmarkStart w:id="179" w:name="_Toc7729519"/>
      <w:bookmarkStart w:id="180" w:name="_Toc7729558"/>
      <w:bookmarkStart w:id="181" w:name="_Toc7760402"/>
      <w:bookmarkStart w:id="182" w:name="_Toc7760418"/>
      <w:bookmarkStart w:id="183" w:name="_Toc16092481"/>
      <w:bookmarkStart w:id="184" w:name="_Toc16756417"/>
      <w:bookmarkStart w:id="185" w:name="_Toc16843028"/>
      <w:bookmarkStart w:id="186" w:name="_Toc16843396"/>
      <w:bookmarkStart w:id="187" w:name="_Toc16843915"/>
      <w:r>
        <w:rPr>
          <w:rFonts w:ascii="Times New Roman" w:hAnsi="Times New Roman"/>
        </w:rPr>
        <w:t xml:space="preserve">The benefit of introducing </w:t>
      </w:r>
      <w:r w:rsidRPr="00BF393A">
        <w:rPr>
          <w:rFonts w:ascii="Times New Roman" w:hAnsi="Times New Roman"/>
        </w:rPr>
        <w:t xml:space="preserve">processing time is to align </w:t>
      </w:r>
      <w:r w:rsidR="0076041C">
        <w:rPr>
          <w:rFonts w:ascii="Times New Roman" w:hAnsi="Times New Roman"/>
        </w:rPr>
        <w:t xml:space="preserve">the </w:t>
      </w:r>
      <w:r w:rsidRPr="00BF393A">
        <w:rPr>
          <w:rFonts w:ascii="Times New Roman" w:hAnsi="Times New Roman"/>
        </w:rPr>
        <w:t xml:space="preserve">UE and </w:t>
      </w:r>
      <w:r w:rsidR="0076041C">
        <w:rPr>
          <w:rFonts w:ascii="Times New Roman" w:hAnsi="Times New Roman"/>
        </w:rPr>
        <w:t xml:space="preserve">the </w:t>
      </w:r>
      <w:r w:rsidRPr="00BF393A">
        <w:rPr>
          <w:rFonts w:ascii="Times New Roman" w:hAnsi="Times New Roman"/>
        </w:rPr>
        <w:t>gNB on how many MAC PDU</w:t>
      </w:r>
      <w:r w:rsidR="00095550">
        <w:rPr>
          <w:rFonts w:ascii="Times New Roman" w:hAnsi="Times New Roman"/>
        </w:rPr>
        <w:t>s</w:t>
      </w:r>
      <w:r w:rsidR="00EA1E0C">
        <w:rPr>
          <w:rFonts w:ascii="Times New Roman" w:hAnsi="Times New Roman"/>
        </w:rPr>
        <w:t xml:space="preserve"> have been</w:t>
      </w:r>
      <w:r w:rsidRPr="00BF393A">
        <w:rPr>
          <w:rFonts w:ascii="Times New Roman" w:hAnsi="Times New Roman"/>
        </w:rPr>
        <w:t xml:space="preserve"> built</w:t>
      </w:r>
      <w:r>
        <w:rPr>
          <w:rFonts w:ascii="Times New Roman" w:hAnsi="Times New Roman"/>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9E09ED4" w14:textId="471787BF" w:rsidR="009A77A1" w:rsidRDefault="009A77A1" w:rsidP="0084022E">
      <w:pPr>
        <w:pStyle w:val="Observation"/>
        <w:ind w:left="1701" w:hanging="1701"/>
        <w:rPr>
          <w:rFonts w:ascii="Times New Roman" w:hAnsi="Times New Roman"/>
        </w:rPr>
      </w:pPr>
      <w:bookmarkStart w:id="188" w:name="_Toc7300345"/>
      <w:bookmarkStart w:id="189" w:name="_Toc7300442"/>
      <w:bookmarkStart w:id="190" w:name="_Toc7300482"/>
      <w:bookmarkStart w:id="191" w:name="_Toc7344936"/>
      <w:bookmarkStart w:id="192" w:name="_Toc7430740"/>
      <w:bookmarkStart w:id="193" w:name="_Toc7551280"/>
      <w:bookmarkStart w:id="194" w:name="_Toc7599604"/>
      <w:bookmarkStart w:id="195" w:name="_Toc7600614"/>
      <w:bookmarkStart w:id="196" w:name="_Toc7729520"/>
      <w:bookmarkStart w:id="197" w:name="_Toc7729559"/>
      <w:bookmarkStart w:id="198" w:name="_Toc7760403"/>
      <w:bookmarkStart w:id="199" w:name="_Toc7760419"/>
      <w:bookmarkStart w:id="200" w:name="_Toc16092482"/>
      <w:bookmarkStart w:id="201" w:name="_Toc16756418"/>
      <w:bookmarkStart w:id="202" w:name="_Toc16843029"/>
      <w:bookmarkStart w:id="203" w:name="_Toc16843397"/>
      <w:bookmarkStart w:id="204" w:name="_Toc16843916"/>
      <w:r>
        <w:rPr>
          <w:rFonts w:ascii="Times New Roman" w:hAnsi="Times New Roman"/>
        </w:rPr>
        <w:t xml:space="preserve">The issue on </w:t>
      </w:r>
      <w:r w:rsidR="00C72B5F">
        <w:rPr>
          <w:rFonts w:ascii="Times New Roman" w:hAnsi="Times New Roman"/>
        </w:rPr>
        <w:t>misalignment of the number of built MAC PDUs</w:t>
      </w:r>
      <w:r>
        <w:rPr>
          <w:rFonts w:ascii="Times New Roman" w:hAnsi="Times New Roman"/>
        </w:rPr>
        <w:t xml:space="preserve"> can be resolved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00300518">
        <w:rPr>
          <w:rFonts w:ascii="Times New Roman" w:hAnsi="Times New Roman"/>
        </w:rPr>
        <w:t>.</w:t>
      </w:r>
      <w:bookmarkEnd w:id="203"/>
      <w:bookmarkEnd w:id="204"/>
    </w:p>
    <w:p w14:paraId="39E1BE73" w14:textId="3FBB1BCB" w:rsidR="004F7664" w:rsidRPr="009376AA" w:rsidRDefault="00876B2F" w:rsidP="007B5B6A">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205" w:name="_Toc7300490"/>
      <w:bookmarkStart w:id="206" w:name="_Toc7301973"/>
      <w:bookmarkStart w:id="207" w:name="_Toc7344927"/>
      <w:bookmarkStart w:id="208" w:name="_Toc7430750"/>
      <w:bookmarkStart w:id="209" w:name="_Toc7551272"/>
      <w:bookmarkStart w:id="210" w:name="_Toc7593459"/>
      <w:bookmarkStart w:id="211" w:name="_Toc7599613"/>
      <w:bookmarkStart w:id="212" w:name="_Toc7600623"/>
      <w:bookmarkStart w:id="213" w:name="_Toc7729529"/>
      <w:bookmarkStart w:id="214" w:name="_Toc7729551"/>
      <w:bookmarkStart w:id="215" w:name="_Toc7760395"/>
      <w:bookmarkStart w:id="216" w:name="_Toc7760428"/>
      <w:bookmarkStart w:id="217" w:name="_Toc16092491"/>
      <w:bookmarkStart w:id="218" w:name="_Toc16756424"/>
      <w:bookmarkStart w:id="219" w:name="_Toc16843730"/>
      <w:bookmarkStart w:id="220" w:name="_Toc16843825"/>
      <w:bookmarkStart w:id="221" w:name="_Toc16843909"/>
      <w:r w:rsidRPr="00876B2F">
        <w:rPr>
          <w:rFonts w:ascii="Times New Roman" w:hAnsi="Times New Roman"/>
          <w:lang w:val="en-US"/>
        </w:rPr>
        <w:t xml:space="preserve">RAN2 does not pursue specification on processing time </w:t>
      </w:r>
      <w:r w:rsidR="003A4689">
        <w:rPr>
          <w:rFonts w:ascii="Times New Roman" w:hAnsi="Times New Roman"/>
          <w:lang w:val="en-US"/>
        </w:rPr>
        <w:t xml:space="preserve">in </w:t>
      </w:r>
      <w:r w:rsidR="00072A27">
        <w:rPr>
          <w:rFonts w:ascii="Times New Roman" w:hAnsi="Times New Roman"/>
          <w:lang w:val="en-US"/>
        </w:rPr>
        <w:t xml:space="preserve">grant </w:t>
      </w:r>
      <w:r w:rsidR="003A4689" w:rsidRPr="009A77A1">
        <w:rPr>
          <w:rFonts w:ascii="Times New Roman" w:hAnsi="Times New Roman"/>
        </w:rPr>
        <w:t>conflict case involving configured grant</w:t>
      </w:r>
      <w:r w:rsidRPr="00876B2F">
        <w:rPr>
          <w:rFonts w:ascii="Times New Roman" w:hAnsi="Times New Roman"/>
          <w:lang w:val="en-US"/>
        </w:rPr>
        <w: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4452669F" w14:textId="77777777" w:rsidR="00AB792D"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bookmarkStart w:id="222" w:name="_GoBack"/>
      <w:bookmarkEnd w:id="222"/>
      <w:r w:rsidR="00AB792D" w:rsidRPr="00C10DFC">
        <w:rPr>
          <w:rFonts w:ascii="Times New Roman" w:hAnsi="Times New Roman"/>
        </w:rPr>
        <w:t>Observation 1</w:t>
      </w:r>
      <w:r w:rsidR="00AB792D">
        <w:rPr>
          <w:rFonts w:asciiTheme="minorHAnsi" w:hAnsiTheme="minorHAnsi" w:cstheme="minorBidi"/>
          <w:b w:val="0"/>
          <w:kern w:val="2"/>
          <w:sz w:val="21"/>
        </w:rPr>
        <w:tab/>
      </w:r>
      <w:r w:rsidR="00AB792D" w:rsidRPr="00C10DFC">
        <w:rPr>
          <w:rFonts w:ascii="Times New Roman" w:hAnsi="Times New Roman"/>
        </w:rPr>
        <w:t>The time interval from the last symbol of UL grant DCI to the first symbol of PUSCH can be divided into 3 phases, DCI processing, grant prioritization and MAC PDU generation, and PUSCH transmission.</w:t>
      </w:r>
    </w:p>
    <w:p w14:paraId="2837CA97"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2</w:t>
      </w:r>
      <w:r>
        <w:rPr>
          <w:rFonts w:asciiTheme="minorHAnsi" w:hAnsiTheme="minorHAnsi" w:cstheme="minorBidi"/>
          <w:b w:val="0"/>
          <w:kern w:val="2"/>
          <w:sz w:val="21"/>
        </w:rPr>
        <w:tab/>
      </w:r>
      <w:r w:rsidRPr="00C10DFC">
        <w:rPr>
          <w:rFonts w:ascii="Times New Roman" w:hAnsi="Times New Roman"/>
        </w:rPr>
        <w:t>Another grant that overlaps the previous one can be received before or after MAC PDU assembly, considering time line in MAC layer.</w:t>
      </w:r>
    </w:p>
    <w:p w14:paraId="7F63BAC0"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3</w:t>
      </w:r>
      <w:r>
        <w:rPr>
          <w:rFonts w:asciiTheme="minorHAnsi" w:hAnsiTheme="minorHAnsi" w:cstheme="minorBidi"/>
          <w:b w:val="0"/>
          <w:kern w:val="2"/>
          <w:sz w:val="21"/>
        </w:rPr>
        <w:tab/>
      </w:r>
      <w:r w:rsidRPr="00C10DFC">
        <w:rPr>
          <w:rFonts w:ascii="Times New Roman" w:hAnsi="Times New Roman"/>
        </w:rPr>
        <w:t>One or two MAC PDUs might be built when UE performs prioritization in the event of overlapping grants.</w:t>
      </w:r>
    </w:p>
    <w:p w14:paraId="300044EC"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4</w:t>
      </w:r>
      <w:r>
        <w:rPr>
          <w:rFonts w:asciiTheme="minorHAnsi" w:hAnsiTheme="minorHAnsi" w:cstheme="minorBidi"/>
          <w:b w:val="0"/>
          <w:kern w:val="2"/>
          <w:sz w:val="21"/>
        </w:rPr>
        <w:tab/>
      </w:r>
      <w:r w:rsidRPr="00C10DFC">
        <w:rPr>
          <w:rFonts w:ascii="Times New Roman" w:hAnsi="Times New Roman"/>
        </w:rPr>
        <w:t>It is agreed that, when MAC prioritizes a grant, MAC prioritizes the grant on which data of the highest priority can be transmitted according to LCP restrictions and priority configured for each LCH.</w:t>
      </w:r>
    </w:p>
    <w:p w14:paraId="1560DE3D"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5</w:t>
      </w:r>
      <w:r>
        <w:rPr>
          <w:rFonts w:asciiTheme="minorHAnsi" w:hAnsiTheme="minorHAnsi" w:cstheme="minorBidi"/>
          <w:b w:val="0"/>
          <w:kern w:val="2"/>
          <w:sz w:val="21"/>
        </w:rPr>
        <w:tab/>
      </w:r>
      <w:r w:rsidRPr="00C10DFC">
        <w:rPr>
          <w:rFonts w:ascii="Times New Roman" w:hAnsi="Times New Roman"/>
        </w:rPr>
        <w:t>Similar principle as grant prioritization could be applied in the number of MAC PDU to be assembled.</w:t>
      </w:r>
    </w:p>
    <w:p w14:paraId="403A8F18"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6</w:t>
      </w:r>
      <w:r>
        <w:rPr>
          <w:rFonts w:asciiTheme="minorHAnsi" w:hAnsiTheme="minorHAnsi" w:cstheme="minorBidi"/>
          <w:b w:val="0"/>
          <w:kern w:val="2"/>
          <w:sz w:val="21"/>
        </w:rPr>
        <w:tab/>
      </w:r>
      <w:r w:rsidRPr="00C10DFC">
        <w:rPr>
          <w:rFonts w:ascii="Times New Roman" w:hAnsi="Times New Roman"/>
        </w:rPr>
        <w:t>The benefit of introducing processing time is to align the UE and the gNB on how many MAC PDUs have been built.</w:t>
      </w:r>
    </w:p>
    <w:p w14:paraId="219069C2" w14:textId="77777777" w:rsidR="00AB792D" w:rsidRDefault="00AB792D">
      <w:pPr>
        <w:pStyle w:val="10"/>
        <w:rPr>
          <w:rFonts w:asciiTheme="minorHAnsi" w:hAnsiTheme="minorHAnsi" w:cstheme="minorBidi"/>
          <w:b w:val="0"/>
          <w:kern w:val="2"/>
          <w:sz w:val="21"/>
        </w:rPr>
      </w:pPr>
      <w:r w:rsidRPr="00C10DFC">
        <w:rPr>
          <w:rFonts w:ascii="Times New Roman" w:hAnsi="Times New Roman"/>
        </w:rPr>
        <w:t>Observation 7</w:t>
      </w:r>
      <w:r>
        <w:rPr>
          <w:rFonts w:asciiTheme="minorHAnsi" w:hAnsiTheme="minorHAnsi" w:cstheme="minorBidi"/>
          <w:b w:val="0"/>
          <w:kern w:val="2"/>
          <w:sz w:val="21"/>
        </w:rPr>
        <w:tab/>
      </w:r>
      <w:r w:rsidRPr="00C10DFC">
        <w:rPr>
          <w:rFonts w:ascii="Times New Roman" w:hAnsi="Times New Roman"/>
        </w:rPr>
        <w:t>The issue on misalignment of the number of built MAC PDUs can be resolved.</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42351E23" w14:textId="77777777" w:rsidR="00AB792D" w:rsidRDefault="00F875D1">
      <w:pPr>
        <w:pStyle w:val="10"/>
        <w:rPr>
          <w:rFonts w:asciiTheme="minorHAnsi" w:hAnsiTheme="minorHAnsi" w:cstheme="minorBidi"/>
          <w:b w:val="0"/>
          <w:kern w:val="2"/>
          <w:sz w:val="21"/>
        </w:rPr>
      </w:pPr>
      <w:r>
        <w:rPr>
          <w:b w:val="0"/>
          <w:bCs/>
        </w:rPr>
        <w:lastRenderedPageBreak/>
        <w:fldChar w:fldCharType="begin"/>
      </w:r>
      <w:r>
        <w:rPr>
          <w:bCs/>
        </w:rPr>
        <w:instrText xml:space="preserve"> TOC \f \n \p " " \t "Proposal" </w:instrText>
      </w:r>
      <w:r>
        <w:rPr>
          <w:b w:val="0"/>
          <w:bCs/>
        </w:rPr>
        <w:fldChar w:fldCharType="separate"/>
      </w:r>
      <w:r w:rsidR="00AB792D" w:rsidRPr="00AE2375">
        <w:rPr>
          <w:rFonts w:ascii="Times New Roman" w:hAnsi="Times New Roman"/>
        </w:rPr>
        <w:t>Proposal 1</w:t>
      </w:r>
      <w:r w:rsidR="00AB792D">
        <w:rPr>
          <w:rFonts w:asciiTheme="minorHAnsi" w:hAnsiTheme="minorHAnsi" w:cstheme="minorBidi"/>
          <w:b w:val="0"/>
          <w:kern w:val="2"/>
          <w:sz w:val="21"/>
        </w:rPr>
        <w:tab/>
      </w:r>
      <w:r w:rsidR="00AB792D" w:rsidRPr="00AE2375">
        <w:rPr>
          <w:rFonts w:ascii="Times New Roman" w:hAnsi="Times New Roman"/>
        </w:rPr>
        <w:t>MAC builds one MAC PDU in the case where another grant which overlaps the previous one receives before MAC PDU assembly.</w:t>
      </w:r>
    </w:p>
    <w:p w14:paraId="0AD2072D" w14:textId="77777777" w:rsidR="00AB792D" w:rsidRDefault="00AB792D">
      <w:pPr>
        <w:pStyle w:val="10"/>
        <w:rPr>
          <w:rFonts w:asciiTheme="minorHAnsi" w:hAnsiTheme="minorHAnsi" w:cstheme="minorBidi"/>
          <w:b w:val="0"/>
          <w:kern w:val="2"/>
          <w:sz w:val="21"/>
        </w:rPr>
      </w:pPr>
      <w:r w:rsidRPr="00AE2375">
        <w:rPr>
          <w:rFonts w:ascii="Times New Roman" w:hAnsi="Times New Roman"/>
        </w:rPr>
        <w:t>Proposal 2</w:t>
      </w:r>
      <w:r>
        <w:rPr>
          <w:rFonts w:asciiTheme="minorHAnsi" w:hAnsiTheme="minorHAnsi" w:cstheme="minorBidi"/>
          <w:b w:val="0"/>
          <w:kern w:val="2"/>
          <w:sz w:val="21"/>
        </w:rPr>
        <w:tab/>
      </w:r>
      <w:r w:rsidRPr="00AE2375">
        <w:rPr>
          <w:rFonts w:ascii="Times New Roman" w:hAnsi="Times New Roman"/>
        </w:rPr>
        <w:t>MAC builds one MAC PDU in the case where another grant which overlaps the previous one receives after MAC PDU assembly and the later one is determined to be pre-empted.</w:t>
      </w:r>
    </w:p>
    <w:p w14:paraId="3669F063" w14:textId="77777777" w:rsidR="00AB792D" w:rsidRDefault="00AB792D">
      <w:pPr>
        <w:pStyle w:val="10"/>
        <w:rPr>
          <w:rFonts w:asciiTheme="minorHAnsi" w:hAnsiTheme="minorHAnsi" w:cstheme="minorBidi"/>
          <w:b w:val="0"/>
          <w:kern w:val="2"/>
          <w:sz w:val="21"/>
        </w:rPr>
      </w:pPr>
      <w:r w:rsidRPr="00AE2375">
        <w:rPr>
          <w:rFonts w:ascii="Times New Roman" w:hAnsi="Times New Roman"/>
        </w:rPr>
        <w:t>Proposal 3</w:t>
      </w:r>
      <w:r>
        <w:rPr>
          <w:rFonts w:asciiTheme="minorHAnsi" w:hAnsiTheme="minorHAnsi" w:cstheme="minorBidi"/>
          <w:b w:val="0"/>
          <w:kern w:val="2"/>
          <w:sz w:val="21"/>
        </w:rPr>
        <w:tab/>
      </w:r>
      <w:r w:rsidRPr="00AE2375">
        <w:rPr>
          <w:rFonts w:ascii="Times New Roman" w:hAnsi="Times New Roman"/>
        </w:rPr>
        <w:t>MAC builds two MAC PDUs in the case where another grant which overlaps the previous one receives after MAC PDU assembly and the later one is determine to be prioritized.</w:t>
      </w:r>
    </w:p>
    <w:p w14:paraId="1937D1CC" w14:textId="77777777" w:rsidR="00AB792D" w:rsidRDefault="00AB792D">
      <w:pPr>
        <w:pStyle w:val="10"/>
        <w:rPr>
          <w:rFonts w:asciiTheme="minorHAnsi" w:hAnsiTheme="minorHAnsi" w:cstheme="minorBidi"/>
          <w:b w:val="0"/>
          <w:kern w:val="2"/>
          <w:sz w:val="21"/>
        </w:rPr>
      </w:pPr>
      <w:r w:rsidRPr="00AE2375">
        <w:rPr>
          <w:rFonts w:ascii="Times New Roman" w:hAnsi="Times New Roman"/>
        </w:rPr>
        <w:t>Proposal 4</w:t>
      </w:r>
      <w:r>
        <w:rPr>
          <w:rFonts w:asciiTheme="minorHAnsi" w:hAnsiTheme="minorHAnsi" w:cstheme="minorBidi"/>
          <w:b w:val="0"/>
          <w:kern w:val="2"/>
          <w:sz w:val="21"/>
        </w:rPr>
        <w:tab/>
      </w:r>
      <w:r w:rsidRPr="00AE2375">
        <w:rPr>
          <w:rFonts w:ascii="Times New Roman" w:hAnsi="Times New Roman"/>
        </w:rPr>
        <w:t>MAC prioritizes the grant that would meet the LCP mapping restrictions configured for the higher priority LCH with available data.</w:t>
      </w:r>
    </w:p>
    <w:p w14:paraId="0D782BB2" w14:textId="77777777" w:rsidR="00AB792D" w:rsidRDefault="00AB792D">
      <w:pPr>
        <w:pStyle w:val="10"/>
        <w:rPr>
          <w:rFonts w:asciiTheme="minorHAnsi" w:hAnsiTheme="minorHAnsi" w:cstheme="minorBidi"/>
          <w:b w:val="0"/>
          <w:kern w:val="2"/>
          <w:sz w:val="21"/>
        </w:rPr>
      </w:pPr>
      <w:r w:rsidRPr="00AE2375">
        <w:rPr>
          <w:rFonts w:ascii="Times New Roman" w:hAnsi="Times New Roman"/>
        </w:rPr>
        <w:t>Proposal 5</w:t>
      </w:r>
      <w:r>
        <w:rPr>
          <w:rFonts w:asciiTheme="minorHAnsi" w:hAnsiTheme="minorHAnsi" w:cstheme="minorBidi"/>
          <w:b w:val="0"/>
          <w:kern w:val="2"/>
          <w:sz w:val="21"/>
        </w:rPr>
        <w:tab/>
      </w:r>
      <w:r w:rsidRPr="00AE2375">
        <w:rPr>
          <w:rFonts w:ascii="Times New Roman" w:hAnsi="Times New Roman"/>
        </w:rPr>
        <w:t>When the MAC processes another grant after MAC PDU assembly, MAC generates another MAC PDU and deliver it to PHY layer if it carriers data associated to the higher priority LCH than the previous MAC PDU. Otherwise, MAC should drop this grant and not generate the second MAC PDU.</w:t>
      </w:r>
    </w:p>
    <w:p w14:paraId="56310210" w14:textId="77777777" w:rsidR="00AB792D" w:rsidRDefault="00AB792D">
      <w:pPr>
        <w:pStyle w:val="10"/>
        <w:rPr>
          <w:rFonts w:asciiTheme="minorHAnsi" w:hAnsiTheme="minorHAnsi" w:cstheme="minorBidi"/>
          <w:b w:val="0"/>
          <w:kern w:val="2"/>
          <w:sz w:val="21"/>
        </w:rPr>
      </w:pPr>
      <w:r w:rsidRPr="00AE2375">
        <w:rPr>
          <w:rFonts w:ascii="Times New Roman" w:hAnsi="Times New Roman"/>
        </w:rPr>
        <w:t>Proposal 6</w:t>
      </w:r>
      <w:r>
        <w:rPr>
          <w:rFonts w:asciiTheme="minorHAnsi" w:hAnsiTheme="minorHAnsi" w:cstheme="minorBidi"/>
          <w:b w:val="0"/>
          <w:kern w:val="2"/>
          <w:sz w:val="21"/>
        </w:rPr>
        <w:tab/>
      </w:r>
      <w:r w:rsidRPr="00AE2375">
        <w:rPr>
          <w:rFonts w:ascii="Times New Roman" w:hAnsi="Times New Roman"/>
        </w:rPr>
        <w:t>RAN2 does not pursue specification on processing time in grant conflict case involving configured grant.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223" w:name="_In-sequence_SDU_delivery"/>
      <w:bookmarkEnd w:id="223"/>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224" w:name="_Ref75086397"/>
      <w:bookmarkStart w:id="225" w:name="_Ref524946288"/>
      <w:r w:rsidRPr="000637A3">
        <w:rPr>
          <w:rFonts w:ascii="Times New Roman" w:hAnsi="Times New Roman"/>
        </w:rPr>
        <w:t>RP-190728, New WID: Support of NR Industrial Internet of Things (IoT), Nokia, Nokia Shanghai Bell, RAN Plenary #83, Shenzhen, China, Mar. 2019.</w:t>
      </w:r>
      <w:bookmarkEnd w:id="224"/>
    </w:p>
    <w:p w14:paraId="2571544E" w14:textId="77777777" w:rsidR="00955F95" w:rsidRDefault="00955F95" w:rsidP="00955F95">
      <w:pPr>
        <w:pStyle w:val="Reference"/>
        <w:rPr>
          <w:rFonts w:ascii="Times New Roman" w:hAnsi="Times New Roman"/>
        </w:rPr>
      </w:pPr>
      <w:r w:rsidRPr="000637A3">
        <w:rPr>
          <w:rFonts w:ascii="Times New Roman" w:hAnsi="Times New Roman"/>
        </w:rPr>
        <w:t>R2-1903001, Report of 3GPP TSG RAN2#105 meeting, Athens, Greece</w:t>
      </w:r>
    </w:p>
    <w:p w14:paraId="36EFE2FE" w14:textId="00F0D937" w:rsidR="00523F30" w:rsidRPr="00523F30" w:rsidRDefault="00523F30" w:rsidP="00523F30">
      <w:pPr>
        <w:pStyle w:val="Reference"/>
        <w:rPr>
          <w:rFonts w:ascii="Times New Roman" w:hAnsi="Times New Roman"/>
        </w:rPr>
      </w:pPr>
      <w:r w:rsidRPr="00E0370D">
        <w:rPr>
          <w:rFonts w:ascii="Times New Roman" w:hAnsi="Times New Roman"/>
        </w:rPr>
        <w:t>Draft_RAN2_106_Report_v3</w:t>
      </w:r>
    </w:p>
    <w:p w14:paraId="398939E3" w14:textId="70FAF92E" w:rsidR="004F4C92" w:rsidRPr="00CB182B" w:rsidRDefault="004F4C92" w:rsidP="00CB182B">
      <w:pPr>
        <w:pStyle w:val="Reference"/>
        <w:rPr>
          <w:rFonts w:ascii="Times New Roman" w:hAnsi="Times New Roman"/>
        </w:rPr>
      </w:pPr>
      <w:r w:rsidRPr="00CB182B">
        <w:rPr>
          <w:rFonts w:ascii="Times New Roman" w:hAnsi="Times New Roman"/>
        </w:rPr>
        <w:t>R2-</w:t>
      </w:r>
      <w:r w:rsidR="00CB182B" w:rsidRPr="00CB182B">
        <w:rPr>
          <w:rFonts w:ascii="Times New Roman" w:hAnsi="Times New Roman"/>
        </w:rPr>
        <w:t>1910021</w:t>
      </w:r>
      <w:r w:rsidRPr="00CB182B">
        <w:rPr>
          <w:rFonts w:ascii="Times New Roman" w:hAnsi="Times New Roman"/>
        </w:rPr>
        <w:t>, Other issues on intra-UE prioritization</w:t>
      </w:r>
      <w:r w:rsidR="00FC57EB" w:rsidRPr="00CB182B">
        <w:rPr>
          <w:rFonts w:ascii="Times New Roman" w:hAnsi="Times New Roman"/>
        </w:rPr>
        <w:t xml:space="preserve"> </w:t>
      </w:r>
      <w:r w:rsidR="002B2824" w:rsidRPr="00CB182B">
        <w:rPr>
          <w:rFonts w:ascii="Times New Roman" w:hAnsi="Times New Roman"/>
        </w:rPr>
        <w:t>for</w:t>
      </w:r>
      <w:r w:rsidR="00FC57EB" w:rsidRPr="00CB182B">
        <w:rPr>
          <w:rFonts w:ascii="Times New Roman" w:hAnsi="Times New Roman"/>
        </w:rPr>
        <w:t xml:space="preserve"> IIoT</w:t>
      </w:r>
      <w:r w:rsidRPr="00CB182B">
        <w:rPr>
          <w:rFonts w:ascii="Times New Roman" w:hAnsi="Times New Roman"/>
        </w:rPr>
        <w:t xml:space="preserve">, </w:t>
      </w:r>
      <w:r w:rsidR="000637A3" w:rsidRPr="00CB182B">
        <w:rPr>
          <w:rFonts w:ascii="Times New Roman" w:hAnsi="Times New Roman"/>
        </w:rPr>
        <w:t>OPPO</w:t>
      </w:r>
      <w:bookmarkEnd w:id="225"/>
    </w:p>
    <w:p w14:paraId="70E2F81B" w14:textId="77777777" w:rsidR="00191C64" w:rsidRPr="00BC2804" w:rsidRDefault="00191C64" w:rsidP="008D66D3">
      <w:pPr>
        <w:pStyle w:val="Reference"/>
        <w:numPr>
          <w:ilvl w:val="0"/>
          <w:numId w:val="0"/>
        </w:numPr>
        <w:ind w:left="567"/>
        <w:rPr>
          <w:rFonts w:ascii="Times New Roman" w:hAnsi="Times New Roman"/>
        </w:rPr>
      </w:pPr>
    </w:p>
    <w:sectPr w:rsidR="00191C64" w:rsidRPr="00BC2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DDA86" w14:textId="77777777" w:rsidR="002F6948" w:rsidRDefault="002F6948">
      <w:r>
        <w:separator/>
      </w:r>
    </w:p>
  </w:endnote>
  <w:endnote w:type="continuationSeparator" w:id="0">
    <w:p w14:paraId="62E2122A" w14:textId="77777777" w:rsidR="002F6948" w:rsidRDefault="002F6948">
      <w:r>
        <w:continuationSeparator/>
      </w:r>
    </w:p>
  </w:endnote>
  <w:endnote w:type="continuationNotice" w:id="1">
    <w:p w14:paraId="45243786" w14:textId="77777777" w:rsidR="002F6948" w:rsidRDefault="002F6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C098" w14:textId="77777777" w:rsidR="002F6948" w:rsidRDefault="002F6948">
      <w:r>
        <w:separator/>
      </w:r>
    </w:p>
  </w:footnote>
  <w:footnote w:type="continuationSeparator" w:id="0">
    <w:p w14:paraId="0F53B5B3" w14:textId="77777777" w:rsidR="002F6948" w:rsidRDefault="002F6948">
      <w:r>
        <w:continuationSeparator/>
      </w:r>
    </w:p>
  </w:footnote>
  <w:footnote w:type="continuationNotice" w:id="1">
    <w:p w14:paraId="35EAFAD9" w14:textId="77777777" w:rsidR="002F6948" w:rsidRDefault="002F69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2"/>
  </w:num>
  <w:num w:numId="11">
    <w:abstractNumId w:val="13"/>
  </w:num>
  <w:num w:numId="12">
    <w:abstractNumId w:val="7"/>
  </w:num>
  <w:num w:numId="13">
    <w:abstractNumId w:val="1"/>
  </w:num>
  <w:num w:numId="14">
    <w:abstractNumId w:val="4"/>
  </w:num>
  <w:num w:numId="15">
    <w:abstractNumId w:val="5"/>
  </w:num>
  <w:num w:numId="16">
    <w:abstractNumId w:val="10"/>
  </w:num>
  <w:num w:numId="17">
    <w:abstractNumId w:val="5"/>
  </w:num>
  <w:num w:numId="18">
    <w:abstractNumId w:val="9"/>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928"/>
    <w:rsid w:val="00007CDC"/>
    <w:rsid w:val="00011B28"/>
    <w:rsid w:val="000134E3"/>
    <w:rsid w:val="0001399F"/>
    <w:rsid w:val="00013C85"/>
    <w:rsid w:val="0001423C"/>
    <w:rsid w:val="00015D15"/>
    <w:rsid w:val="00020874"/>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3FDF"/>
    <w:rsid w:val="00034C15"/>
    <w:rsid w:val="00035E12"/>
    <w:rsid w:val="00036BA1"/>
    <w:rsid w:val="00041CE5"/>
    <w:rsid w:val="00041E58"/>
    <w:rsid w:val="000422E2"/>
    <w:rsid w:val="00042B50"/>
    <w:rsid w:val="00042DE0"/>
    <w:rsid w:val="00042F22"/>
    <w:rsid w:val="0004319B"/>
    <w:rsid w:val="00043466"/>
    <w:rsid w:val="00043693"/>
    <w:rsid w:val="00043E1D"/>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177"/>
    <w:rsid w:val="000616E7"/>
    <w:rsid w:val="000637A3"/>
    <w:rsid w:val="000637D6"/>
    <w:rsid w:val="0006421B"/>
    <w:rsid w:val="0006487E"/>
    <w:rsid w:val="00065E1A"/>
    <w:rsid w:val="000711B6"/>
    <w:rsid w:val="00071339"/>
    <w:rsid w:val="000725C4"/>
    <w:rsid w:val="00072A27"/>
    <w:rsid w:val="00074496"/>
    <w:rsid w:val="00076B3A"/>
    <w:rsid w:val="000774D3"/>
    <w:rsid w:val="00077E5F"/>
    <w:rsid w:val="00080240"/>
    <w:rsid w:val="0008036A"/>
    <w:rsid w:val="0008101D"/>
    <w:rsid w:val="00081356"/>
    <w:rsid w:val="00081AE6"/>
    <w:rsid w:val="00083221"/>
    <w:rsid w:val="00083650"/>
    <w:rsid w:val="000842E0"/>
    <w:rsid w:val="00084A26"/>
    <w:rsid w:val="000851C9"/>
    <w:rsid w:val="000855EB"/>
    <w:rsid w:val="00085755"/>
    <w:rsid w:val="00085B52"/>
    <w:rsid w:val="0008661E"/>
    <w:rsid w:val="000866F2"/>
    <w:rsid w:val="0009009F"/>
    <w:rsid w:val="000913C7"/>
    <w:rsid w:val="00091557"/>
    <w:rsid w:val="000924A6"/>
    <w:rsid w:val="000924C1"/>
    <w:rsid w:val="000924F0"/>
    <w:rsid w:val="0009274D"/>
    <w:rsid w:val="00093474"/>
    <w:rsid w:val="00093AA7"/>
    <w:rsid w:val="00094641"/>
    <w:rsid w:val="00094701"/>
    <w:rsid w:val="0009510F"/>
    <w:rsid w:val="00095550"/>
    <w:rsid w:val="00095870"/>
    <w:rsid w:val="00095C24"/>
    <w:rsid w:val="000968A1"/>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59FF"/>
    <w:rsid w:val="000B61E9"/>
    <w:rsid w:val="000B6600"/>
    <w:rsid w:val="000B778E"/>
    <w:rsid w:val="000C0382"/>
    <w:rsid w:val="000C043C"/>
    <w:rsid w:val="000C103B"/>
    <w:rsid w:val="000C165A"/>
    <w:rsid w:val="000C223C"/>
    <w:rsid w:val="000C2683"/>
    <w:rsid w:val="000C2D5C"/>
    <w:rsid w:val="000C2E19"/>
    <w:rsid w:val="000C316A"/>
    <w:rsid w:val="000C3231"/>
    <w:rsid w:val="000C3416"/>
    <w:rsid w:val="000C40B9"/>
    <w:rsid w:val="000C41E0"/>
    <w:rsid w:val="000C4D69"/>
    <w:rsid w:val="000C554A"/>
    <w:rsid w:val="000C6D2D"/>
    <w:rsid w:val="000D0D07"/>
    <w:rsid w:val="000D25C3"/>
    <w:rsid w:val="000D4685"/>
    <w:rsid w:val="000D4797"/>
    <w:rsid w:val="000D674F"/>
    <w:rsid w:val="000D717F"/>
    <w:rsid w:val="000E0527"/>
    <w:rsid w:val="000E0A3F"/>
    <w:rsid w:val="000E13DA"/>
    <w:rsid w:val="000E1E92"/>
    <w:rsid w:val="000E395B"/>
    <w:rsid w:val="000E606A"/>
    <w:rsid w:val="000E6CF0"/>
    <w:rsid w:val="000E6FEA"/>
    <w:rsid w:val="000E758C"/>
    <w:rsid w:val="000F06D6"/>
    <w:rsid w:val="000F0A8C"/>
    <w:rsid w:val="000F0EB1"/>
    <w:rsid w:val="000F1106"/>
    <w:rsid w:val="000F1CE3"/>
    <w:rsid w:val="000F2441"/>
    <w:rsid w:val="000F2D78"/>
    <w:rsid w:val="000F2DAF"/>
    <w:rsid w:val="000F2E54"/>
    <w:rsid w:val="000F398F"/>
    <w:rsid w:val="000F3BE9"/>
    <w:rsid w:val="000F3E4C"/>
    <w:rsid w:val="000F3F6C"/>
    <w:rsid w:val="000F6DF3"/>
    <w:rsid w:val="000F7F77"/>
    <w:rsid w:val="001005FF"/>
    <w:rsid w:val="00101F3A"/>
    <w:rsid w:val="00101F6E"/>
    <w:rsid w:val="001027D6"/>
    <w:rsid w:val="00103954"/>
    <w:rsid w:val="001053BA"/>
    <w:rsid w:val="00105915"/>
    <w:rsid w:val="001062FB"/>
    <w:rsid w:val="001063E6"/>
    <w:rsid w:val="00106FC5"/>
    <w:rsid w:val="0010726D"/>
    <w:rsid w:val="001100B2"/>
    <w:rsid w:val="00110150"/>
    <w:rsid w:val="00110C2C"/>
    <w:rsid w:val="001125AE"/>
    <w:rsid w:val="00113CF4"/>
    <w:rsid w:val="001153EA"/>
    <w:rsid w:val="00115643"/>
    <w:rsid w:val="00116765"/>
    <w:rsid w:val="001218CC"/>
    <w:rsid w:val="001219F5"/>
    <w:rsid w:val="00121A20"/>
    <w:rsid w:val="0012332F"/>
    <w:rsid w:val="0012377F"/>
    <w:rsid w:val="00123AC8"/>
    <w:rsid w:val="00123E3C"/>
    <w:rsid w:val="00124314"/>
    <w:rsid w:val="001244C4"/>
    <w:rsid w:val="00125E37"/>
    <w:rsid w:val="00126B4A"/>
    <w:rsid w:val="001273D3"/>
    <w:rsid w:val="00130E8D"/>
    <w:rsid w:val="00132C50"/>
    <w:rsid w:val="00132FD0"/>
    <w:rsid w:val="00133945"/>
    <w:rsid w:val="001344C0"/>
    <w:rsid w:val="001346FA"/>
    <w:rsid w:val="0013474C"/>
    <w:rsid w:val="00135252"/>
    <w:rsid w:val="00137AB5"/>
    <w:rsid w:val="00137F0B"/>
    <w:rsid w:val="00137F74"/>
    <w:rsid w:val="00140A29"/>
    <w:rsid w:val="00141AE1"/>
    <w:rsid w:val="00143224"/>
    <w:rsid w:val="001447BE"/>
    <w:rsid w:val="0014650E"/>
    <w:rsid w:val="00147CF8"/>
    <w:rsid w:val="00150CD9"/>
    <w:rsid w:val="001513BF"/>
    <w:rsid w:val="0015166A"/>
    <w:rsid w:val="00151A81"/>
    <w:rsid w:val="00151E23"/>
    <w:rsid w:val="001526E0"/>
    <w:rsid w:val="00152E8C"/>
    <w:rsid w:val="00154097"/>
    <w:rsid w:val="001551B5"/>
    <w:rsid w:val="001552AC"/>
    <w:rsid w:val="00157D6F"/>
    <w:rsid w:val="00160906"/>
    <w:rsid w:val="00161F2A"/>
    <w:rsid w:val="001629A0"/>
    <w:rsid w:val="00162F79"/>
    <w:rsid w:val="001640C7"/>
    <w:rsid w:val="001659C1"/>
    <w:rsid w:val="00165CA3"/>
    <w:rsid w:val="00167CF3"/>
    <w:rsid w:val="00170D7D"/>
    <w:rsid w:val="00170D84"/>
    <w:rsid w:val="00173685"/>
    <w:rsid w:val="00173A8E"/>
    <w:rsid w:val="00174553"/>
    <w:rsid w:val="00175741"/>
    <w:rsid w:val="00177795"/>
    <w:rsid w:val="00177B06"/>
    <w:rsid w:val="0018143F"/>
    <w:rsid w:val="001822A5"/>
    <w:rsid w:val="00183BC3"/>
    <w:rsid w:val="0018671C"/>
    <w:rsid w:val="00187D24"/>
    <w:rsid w:val="00190AC1"/>
    <w:rsid w:val="00191C64"/>
    <w:rsid w:val="00191CE8"/>
    <w:rsid w:val="001932ED"/>
    <w:rsid w:val="0019341A"/>
    <w:rsid w:val="00196EBF"/>
    <w:rsid w:val="00196FBC"/>
    <w:rsid w:val="001972E9"/>
    <w:rsid w:val="00197DF9"/>
    <w:rsid w:val="001A1987"/>
    <w:rsid w:val="001A2253"/>
    <w:rsid w:val="001A2564"/>
    <w:rsid w:val="001A2EF8"/>
    <w:rsid w:val="001A3265"/>
    <w:rsid w:val="001A3406"/>
    <w:rsid w:val="001A4EBA"/>
    <w:rsid w:val="001A5A93"/>
    <w:rsid w:val="001A6173"/>
    <w:rsid w:val="001A6CBA"/>
    <w:rsid w:val="001A770B"/>
    <w:rsid w:val="001B0956"/>
    <w:rsid w:val="001B0D97"/>
    <w:rsid w:val="001B3279"/>
    <w:rsid w:val="001B3FE5"/>
    <w:rsid w:val="001B59A2"/>
    <w:rsid w:val="001B5A5D"/>
    <w:rsid w:val="001B6772"/>
    <w:rsid w:val="001C0293"/>
    <w:rsid w:val="001C0C19"/>
    <w:rsid w:val="001C1CE5"/>
    <w:rsid w:val="001C2DC0"/>
    <w:rsid w:val="001C2EF3"/>
    <w:rsid w:val="001C316B"/>
    <w:rsid w:val="001C3D2A"/>
    <w:rsid w:val="001C3DA9"/>
    <w:rsid w:val="001C5849"/>
    <w:rsid w:val="001C5C31"/>
    <w:rsid w:val="001C6892"/>
    <w:rsid w:val="001C7DC9"/>
    <w:rsid w:val="001D14BB"/>
    <w:rsid w:val="001D4BAE"/>
    <w:rsid w:val="001D51BA"/>
    <w:rsid w:val="001D5F1E"/>
    <w:rsid w:val="001D6342"/>
    <w:rsid w:val="001D6D53"/>
    <w:rsid w:val="001D717A"/>
    <w:rsid w:val="001D7B1C"/>
    <w:rsid w:val="001E0450"/>
    <w:rsid w:val="001E0D26"/>
    <w:rsid w:val="001E2E14"/>
    <w:rsid w:val="001E58E2"/>
    <w:rsid w:val="001E6D10"/>
    <w:rsid w:val="001E785F"/>
    <w:rsid w:val="001E7AED"/>
    <w:rsid w:val="001F099F"/>
    <w:rsid w:val="001F127A"/>
    <w:rsid w:val="001F1C05"/>
    <w:rsid w:val="001F277E"/>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340"/>
    <w:rsid w:val="002024D3"/>
    <w:rsid w:val="00202F39"/>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110"/>
    <w:rsid w:val="00216C5D"/>
    <w:rsid w:val="00216E6C"/>
    <w:rsid w:val="00220600"/>
    <w:rsid w:val="00221496"/>
    <w:rsid w:val="00221B0B"/>
    <w:rsid w:val="002224DB"/>
    <w:rsid w:val="00223FCB"/>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5DAA"/>
    <w:rsid w:val="00236FFF"/>
    <w:rsid w:val="00237552"/>
    <w:rsid w:val="00241559"/>
    <w:rsid w:val="00241CE0"/>
    <w:rsid w:val="002435B3"/>
    <w:rsid w:val="00243635"/>
    <w:rsid w:val="002458EB"/>
    <w:rsid w:val="00246975"/>
    <w:rsid w:val="002478EA"/>
    <w:rsid w:val="002500C8"/>
    <w:rsid w:val="0025069B"/>
    <w:rsid w:val="00254616"/>
    <w:rsid w:val="00254DF2"/>
    <w:rsid w:val="00255999"/>
    <w:rsid w:val="00256492"/>
    <w:rsid w:val="00257543"/>
    <w:rsid w:val="002617E7"/>
    <w:rsid w:val="00262655"/>
    <w:rsid w:val="0026343A"/>
    <w:rsid w:val="00264228"/>
    <w:rsid w:val="00264334"/>
    <w:rsid w:val="0026473E"/>
    <w:rsid w:val="002652CB"/>
    <w:rsid w:val="00266042"/>
    <w:rsid w:val="00266214"/>
    <w:rsid w:val="00266BA8"/>
    <w:rsid w:val="00267456"/>
    <w:rsid w:val="00267C83"/>
    <w:rsid w:val="0027108F"/>
    <w:rsid w:val="0027144F"/>
    <w:rsid w:val="00271F3A"/>
    <w:rsid w:val="00271FCF"/>
    <w:rsid w:val="00272694"/>
    <w:rsid w:val="002727D7"/>
    <w:rsid w:val="00272A09"/>
    <w:rsid w:val="00273278"/>
    <w:rsid w:val="002737F4"/>
    <w:rsid w:val="00273A4A"/>
    <w:rsid w:val="00273DBF"/>
    <w:rsid w:val="00273F9E"/>
    <w:rsid w:val="00274C9A"/>
    <w:rsid w:val="00275983"/>
    <w:rsid w:val="002775DA"/>
    <w:rsid w:val="002775EC"/>
    <w:rsid w:val="00277A42"/>
    <w:rsid w:val="00280166"/>
    <w:rsid w:val="002805F5"/>
    <w:rsid w:val="00280751"/>
    <w:rsid w:val="0028077B"/>
    <w:rsid w:val="00280E4C"/>
    <w:rsid w:val="0028260C"/>
    <w:rsid w:val="0028280A"/>
    <w:rsid w:val="0028344F"/>
    <w:rsid w:val="00283887"/>
    <w:rsid w:val="00283C38"/>
    <w:rsid w:val="00284E24"/>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5D4A"/>
    <w:rsid w:val="002A720D"/>
    <w:rsid w:val="002A7C94"/>
    <w:rsid w:val="002B04A9"/>
    <w:rsid w:val="002B12FE"/>
    <w:rsid w:val="002B164D"/>
    <w:rsid w:val="002B1AC5"/>
    <w:rsid w:val="002B2329"/>
    <w:rsid w:val="002B24D6"/>
    <w:rsid w:val="002B2824"/>
    <w:rsid w:val="002B37D1"/>
    <w:rsid w:val="002B3855"/>
    <w:rsid w:val="002B72BA"/>
    <w:rsid w:val="002C02E5"/>
    <w:rsid w:val="002C0B75"/>
    <w:rsid w:val="002C41E6"/>
    <w:rsid w:val="002C56A1"/>
    <w:rsid w:val="002C6659"/>
    <w:rsid w:val="002C683A"/>
    <w:rsid w:val="002C6FDA"/>
    <w:rsid w:val="002D071A"/>
    <w:rsid w:val="002D2607"/>
    <w:rsid w:val="002D31F0"/>
    <w:rsid w:val="002D34B2"/>
    <w:rsid w:val="002D4600"/>
    <w:rsid w:val="002D4893"/>
    <w:rsid w:val="002D5EB5"/>
    <w:rsid w:val="002D7637"/>
    <w:rsid w:val="002E17F2"/>
    <w:rsid w:val="002E24C9"/>
    <w:rsid w:val="002E3A09"/>
    <w:rsid w:val="002E4B62"/>
    <w:rsid w:val="002E4FC0"/>
    <w:rsid w:val="002E602E"/>
    <w:rsid w:val="002E7CAE"/>
    <w:rsid w:val="002F018B"/>
    <w:rsid w:val="002F167A"/>
    <w:rsid w:val="002F1A66"/>
    <w:rsid w:val="002F1D54"/>
    <w:rsid w:val="002F2771"/>
    <w:rsid w:val="002F34B9"/>
    <w:rsid w:val="002F37A9"/>
    <w:rsid w:val="002F412B"/>
    <w:rsid w:val="002F4CF7"/>
    <w:rsid w:val="002F60EA"/>
    <w:rsid w:val="002F6948"/>
    <w:rsid w:val="00300518"/>
    <w:rsid w:val="00301747"/>
    <w:rsid w:val="00301CE6"/>
    <w:rsid w:val="0030256B"/>
    <w:rsid w:val="00302AB0"/>
    <w:rsid w:val="00303123"/>
    <w:rsid w:val="00303F05"/>
    <w:rsid w:val="0030501F"/>
    <w:rsid w:val="0030570A"/>
    <w:rsid w:val="00307220"/>
    <w:rsid w:val="003072E6"/>
    <w:rsid w:val="003077B0"/>
    <w:rsid w:val="00307BA1"/>
    <w:rsid w:val="003108D0"/>
    <w:rsid w:val="0031161C"/>
    <w:rsid w:val="00311702"/>
    <w:rsid w:val="00311E82"/>
    <w:rsid w:val="00313FD6"/>
    <w:rsid w:val="003143BD"/>
    <w:rsid w:val="003156A1"/>
    <w:rsid w:val="00317086"/>
    <w:rsid w:val="00317C15"/>
    <w:rsid w:val="003203ED"/>
    <w:rsid w:val="00320437"/>
    <w:rsid w:val="003214D7"/>
    <w:rsid w:val="00322C9F"/>
    <w:rsid w:val="00322F42"/>
    <w:rsid w:val="00323BDC"/>
    <w:rsid w:val="00324071"/>
    <w:rsid w:val="00324375"/>
    <w:rsid w:val="00324A2C"/>
    <w:rsid w:val="00324D23"/>
    <w:rsid w:val="00326FEE"/>
    <w:rsid w:val="00327489"/>
    <w:rsid w:val="00331751"/>
    <w:rsid w:val="00331BDF"/>
    <w:rsid w:val="00332AB4"/>
    <w:rsid w:val="00334579"/>
    <w:rsid w:val="0033459A"/>
    <w:rsid w:val="003354C1"/>
    <w:rsid w:val="00335858"/>
    <w:rsid w:val="0033665C"/>
    <w:rsid w:val="00336BDA"/>
    <w:rsid w:val="00336FB7"/>
    <w:rsid w:val="003406A6"/>
    <w:rsid w:val="00341EC3"/>
    <w:rsid w:val="00342BD7"/>
    <w:rsid w:val="00343A07"/>
    <w:rsid w:val="00343A6F"/>
    <w:rsid w:val="0034451F"/>
    <w:rsid w:val="003447C8"/>
    <w:rsid w:val="00346DB5"/>
    <w:rsid w:val="00347475"/>
    <w:rsid w:val="003477B1"/>
    <w:rsid w:val="00347949"/>
    <w:rsid w:val="0035084D"/>
    <w:rsid w:val="0035115B"/>
    <w:rsid w:val="003521B3"/>
    <w:rsid w:val="00352685"/>
    <w:rsid w:val="00352956"/>
    <w:rsid w:val="00353032"/>
    <w:rsid w:val="00353F94"/>
    <w:rsid w:val="003548E5"/>
    <w:rsid w:val="0035491B"/>
    <w:rsid w:val="00356827"/>
    <w:rsid w:val="00357380"/>
    <w:rsid w:val="00357F49"/>
    <w:rsid w:val="003602D9"/>
    <w:rsid w:val="003604CE"/>
    <w:rsid w:val="00360AC8"/>
    <w:rsid w:val="00363FD5"/>
    <w:rsid w:val="00364662"/>
    <w:rsid w:val="0036602A"/>
    <w:rsid w:val="00366043"/>
    <w:rsid w:val="00366B9B"/>
    <w:rsid w:val="00367FD0"/>
    <w:rsid w:val="00370E47"/>
    <w:rsid w:val="003713B0"/>
    <w:rsid w:val="00372D12"/>
    <w:rsid w:val="003742AC"/>
    <w:rsid w:val="0037598B"/>
    <w:rsid w:val="003764C0"/>
    <w:rsid w:val="00376FD0"/>
    <w:rsid w:val="00377CE1"/>
    <w:rsid w:val="00381E63"/>
    <w:rsid w:val="003829D5"/>
    <w:rsid w:val="00382B15"/>
    <w:rsid w:val="003847E2"/>
    <w:rsid w:val="00384CA2"/>
    <w:rsid w:val="003853E7"/>
    <w:rsid w:val="00385BF0"/>
    <w:rsid w:val="00386D0F"/>
    <w:rsid w:val="003874E8"/>
    <w:rsid w:val="0039327E"/>
    <w:rsid w:val="00393390"/>
    <w:rsid w:val="003939FF"/>
    <w:rsid w:val="00393FA2"/>
    <w:rsid w:val="00395174"/>
    <w:rsid w:val="003A0B30"/>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069C"/>
    <w:rsid w:val="003E12A3"/>
    <w:rsid w:val="003E15FA"/>
    <w:rsid w:val="003E32E1"/>
    <w:rsid w:val="003E3E53"/>
    <w:rsid w:val="003E42D0"/>
    <w:rsid w:val="003E4636"/>
    <w:rsid w:val="003E4639"/>
    <w:rsid w:val="003E522F"/>
    <w:rsid w:val="003E55E4"/>
    <w:rsid w:val="003E688F"/>
    <w:rsid w:val="003E74E3"/>
    <w:rsid w:val="003E7F51"/>
    <w:rsid w:val="003F05C7"/>
    <w:rsid w:val="003F0832"/>
    <w:rsid w:val="003F2CD4"/>
    <w:rsid w:val="003F5106"/>
    <w:rsid w:val="003F6BBE"/>
    <w:rsid w:val="003F6E83"/>
    <w:rsid w:val="003F70E1"/>
    <w:rsid w:val="004000E8"/>
    <w:rsid w:val="00400541"/>
    <w:rsid w:val="00400757"/>
    <w:rsid w:val="00401686"/>
    <w:rsid w:val="00402E2B"/>
    <w:rsid w:val="00404F98"/>
    <w:rsid w:val="00405086"/>
    <w:rsid w:val="0040512B"/>
    <w:rsid w:val="0040533A"/>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7E6"/>
    <w:rsid w:val="00426F5E"/>
    <w:rsid w:val="00426F79"/>
    <w:rsid w:val="00427248"/>
    <w:rsid w:val="00427E6A"/>
    <w:rsid w:val="00431379"/>
    <w:rsid w:val="004314BE"/>
    <w:rsid w:val="00431B8E"/>
    <w:rsid w:val="00431FCA"/>
    <w:rsid w:val="0043219F"/>
    <w:rsid w:val="004331DD"/>
    <w:rsid w:val="00433257"/>
    <w:rsid w:val="00433A71"/>
    <w:rsid w:val="004344D7"/>
    <w:rsid w:val="00435EF9"/>
    <w:rsid w:val="004365FE"/>
    <w:rsid w:val="00437447"/>
    <w:rsid w:val="00440D41"/>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30D6"/>
    <w:rsid w:val="00463FA7"/>
    <w:rsid w:val="00465AA1"/>
    <w:rsid w:val="00466066"/>
    <w:rsid w:val="004666FD"/>
    <w:rsid w:val="004669E2"/>
    <w:rsid w:val="00467825"/>
    <w:rsid w:val="00470367"/>
    <w:rsid w:val="00470C31"/>
    <w:rsid w:val="0047173A"/>
    <w:rsid w:val="00472BB4"/>
    <w:rsid w:val="00473056"/>
    <w:rsid w:val="004734D0"/>
    <w:rsid w:val="0047556B"/>
    <w:rsid w:val="00476245"/>
    <w:rsid w:val="00477768"/>
    <w:rsid w:val="004810CE"/>
    <w:rsid w:val="00484877"/>
    <w:rsid w:val="0048524B"/>
    <w:rsid w:val="00485B43"/>
    <w:rsid w:val="0048755F"/>
    <w:rsid w:val="004879BA"/>
    <w:rsid w:val="0049144A"/>
    <w:rsid w:val="00491EAF"/>
    <w:rsid w:val="00491ED4"/>
    <w:rsid w:val="00492BC5"/>
    <w:rsid w:val="00492D51"/>
    <w:rsid w:val="0049585A"/>
    <w:rsid w:val="00495BCB"/>
    <w:rsid w:val="004964F1"/>
    <w:rsid w:val="00497502"/>
    <w:rsid w:val="004A05FE"/>
    <w:rsid w:val="004A0A10"/>
    <w:rsid w:val="004A0C12"/>
    <w:rsid w:val="004A16BC"/>
    <w:rsid w:val="004A24C4"/>
    <w:rsid w:val="004A2B94"/>
    <w:rsid w:val="004A5342"/>
    <w:rsid w:val="004A5541"/>
    <w:rsid w:val="004B0D6A"/>
    <w:rsid w:val="004B1272"/>
    <w:rsid w:val="004B12FD"/>
    <w:rsid w:val="004B1A4F"/>
    <w:rsid w:val="004B2AE6"/>
    <w:rsid w:val="004B4089"/>
    <w:rsid w:val="004B4572"/>
    <w:rsid w:val="004B4E6E"/>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7ABB"/>
    <w:rsid w:val="004D00B2"/>
    <w:rsid w:val="004D0626"/>
    <w:rsid w:val="004D0D7C"/>
    <w:rsid w:val="004D313B"/>
    <w:rsid w:val="004D3549"/>
    <w:rsid w:val="004D36B1"/>
    <w:rsid w:val="004D47A8"/>
    <w:rsid w:val="004D48CF"/>
    <w:rsid w:val="004D7EBD"/>
    <w:rsid w:val="004E00E1"/>
    <w:rsid w:val="004E2621"/>
    <w:rsid w:val="004E2680"/>
    <w:rsid w:val="004E28F9"/>
    <w:rsid w:val="004E44E6"/>
    <w:rsid w:val="004E462E"/>
    <w:rsid w:val="004E4AC3"/>
    <w:rsid w:val="004E56DC"/>
    <w:rsid w:val="004E76F4"/>
    <w:rsid w:val="004F0B4E"/>
    <w:rsid w:val="004F0B6C"/>
    <w:rsid w:val="004F2078"/>
    <w:rsid w:val="004F3116"/>
    <w:rsid w:val="004F3DDA"/>
    <w:rsid w:val="004F4C92"/>
    <w:rsid w:val="004F4C9A"/>
    <w:rsid w:val="004F4DA3"/>
    <w:rsid w:val="004F7664"/>
    <w:rsid w:val="004F7778"/>
    <w:rsid w:val="004F7F22"/>
    <w:rsid w:val="00500CE5"/>
    <w:rsid w:val="0050293E"/>
    <w:rsid w:val="00502B89"/>
    <w:rsid w:val="00504C64"/>
    <w:rsid w:val="00505785"/>
    <w:rsid w:val="00506017"/>
    <w:rsid w:val="00506557"/>
    <w:rsid w:val="0050677A"/>
    <w:rsid w:val="00506E7E"/>
    <w:rsid w:val="00507F3C"/>
    <w:rsid w:val="00510682"/>
    <w:rsid w:val="005108D8"/>
    <w:rsid w:val="00510EC4"/>
    <w:rsid w:val="0051165C"/>
    <w:rsid w:val="005116F9"/>
    <w:rsid w:val="00513622"/>
    <w:rsid w:val="00513D70"/>
    <w:rsid w:val="005140AB"/>
    <w:rsid w:val="00514248"/>
    <w:rsid w:val="00514C7C"/>
    <w:rsid w:val="005153A7"/>
    <w:rsid w:val="00515DA8"/>
    <w:rsid w:val="005167DB"/>
    <w:rsid w:val="00521472"/>
    <w:rsid w:val="005219CF"/>
    <w:rsid w:val="00521FE6"/>
    <w:rsid w:val="00523883"/>
    <w:rsid w:val="00523F30"/>
    <w:rsid w:val="00524EE8"/>
    <w:rsid w:val="00525C98"/>
    <w:rsid w:val="00525D6D"/>
    <w:rsid w:val="00527159"/>
    <w:rsid w:val="00530DE4"/>
    <w:rsid w:val="00530F84"/>
    <w:rsid w:val="00531BA8"/>
    <w:rsid w:val="00534B59"/>
    <w:rsid w:val="0053640D"/>
    <w:rsid w:val="00536759"/>
    <w:rsid w:val="00536B4E"/>
    <w:rsid w:val="005376C6"/>
    <w:rsid w:val="00537C62"/>
    <w:rsid w:val="00542CCF"/>
    <w:rsid w:val="00543455"/>
    <w:rsid w:val="00543A2D"/>
    <w:rsid w:val="005452A9"/>
    <w:rsid w:val="00545AD1"/>
    <w:rsid w:val="00546557"/>
    <w:rsid w:val="00546970"/>
    <w:rsid w:val="00546C17"/>
    <w:rsid w:val="00547AE0"/>
    <w:rsid w:val="00550C3F"/>
    <w:rsid w:val="005513FC"/>
    <w:rsid w:val="00551D2E"/>
    <w:rsid w:val="00552702"/>
    <w:rsid w:val="00554E19"/>
    <w:rsid w:val="0055508B"/>
    <w:rsid w:val="00556483"/>
    <w:rsid w:val="0055651C"/>
    <w:rsid w:val="00556A39"/>
    <w:rsid w:val="005600CB"/>
    <w:rsid w:val="005600D7"/>
    <w:rsid w:val="005605E0"/>
    <w:rsid w:val="00560E61"/>
    <w:rsid w:val="0056121F"/>
    <w:rsid w:val="00561490"/>
    <w:rsid w:val="00561AA9"/>
    <w:rsid w:val="00563751"/>
    <w:rsid w:val="005648C7"/>
    <w:rsid w:val="00565ACF"/>
    <w:rsid w:val="005660F3"/>
    <w:rsid w:val="00567D87"/>
    <w:rsid w:val="005704A0"/>
    <w:rsid w:val="005712FE"/>
    <w:rsid w:val="00571874"/>
    <w:rsid w:val="00572505"/>
    <w:rsid w:val="005737E0"/>
    <w:rsid w:val="00574CAE"/>
    <w:rsid w:val="00575916"/>
    <w:rsid w:val="00575CBD"/>
    <w:rsid w:val="00576C43"/>
    <w:rsid w:val="00576E35"/>
    <w:rsid w:val="00577BC8"/>
    <w:rsid w:val="00577BDC"/>
    <w:rsid w:val="005810B3"/>
    <w:rsid w:val="005810C2"/>
    <w:rsid w:val="0058260E"/>
    <w:rsid w:val="005826E1"/>
    <w:rsid w:val="00582809"/>
    <w:rsid w:val="00582ECB"/>
    <w:rsid w:val="0058337C"/>
    <w:rsid w:val="00583F06"/>
    <w:rsid w:val="00584CFF"/>
    <w:rsid w:val="0058731B"/>
    <w:rsid w:val="0058798C"/>
    <w:rsid w:val="005900FA"/>
    <w:rsid w:val="0059099F"/>
    <w:rsid w:val="00590C2D"/>
    <w:rsid w:val="005915C3"/>
    <w:rsid w:val="00592F47"/>
    <w:rsid w:val="005933B2"/>
    <w:rsid w:val="005935A4"/>
    <w:rsid w:val="005935C6"/>
    <w:rsid w:val="005948C2"/>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35D7"/>
    <w:rsid w:val="005B3642"/>
    <w:rsid w:val="005B392A"/>
    <w:rsid w:val="005B3AA3"/>
    <w:rsid w:val="005B3AAD"/>
    <w:rsid w:val="005B46D4"/>
    <w:rsid w:val="005B477A"/>
    <w:rsid w:val="005B4F74"/>
    <w:rsid w:val="005B591A"/>
    <w:rsid w:val="005B6F83"/>
    <w:rsid w:val="005C001A"/>
    <w:rsid w:val="005C4CE3"/>
    <w:rsid w:val="005C540E"/>
    <w:rsid w:val="005C58C5"/>
    <w:rsid w:val="005C74FB"/>
    <w:rsid w:val="005D03A2"/>
    <w:rsid w:val="005D077F"/>
    <w:rsid w:val="005D15B7"/>
    <w:rsid w:val="005D1602"/>
    <w:rsid w:val="005D391C"/>
    <w:rsid w:val="005D5F63"/>
    <w:rsid w:val="005E0784"/>
    <w:rsid w:val="005E16DC"/>
    <w:rsid w:val="005E2D44"/>
    <w:rsid w:val="005E385F"/>
    <w:rsid w:val="005E450C"/>
    <w:rsid w:val="005E4DBD"/>
    <w:rsid w:val="005E5B81"/>
    <w:rsid w:val="005E71D8"/>
    <w:rsid w:val="005E7C66"/>
    <w:rsid w:val="005F07C2"/>
    <w:rsid w:val="005F16C9"/>
    <w:rsid w:val="005F1FD6"/>
    <w:rsid w:val="005F2CB1"/>
    <w:rsid w:val="005F3025"/>
    <w:rsid w:val="005F334F"/>
    <w:rsid w:val="005F360F"/>
    <w:rsid w:val="005F4795"/>
    <w:rsid w:val="005F5EC9"/>
    <w:rsid w:val="005F618C"/>
    <w:rsid w:val="005F70BD"/>
    <w:rsid w:val="0060283C"/>
    <w:rsid w:val="006029C2"/>
    <w:rsid w:val="00602E84"/>
    <w:rsid w:val="00603046"/>
    <w:rsid w:val="0060336D"/>
    <w:rsid w:val="00604A6C"/>
    <w:rsid w:val="00604F14"/>
    <w:rsid w:val="00607771"/>
    <w:rsid w:val="00607F4E"/>
    <w:rsid w:val="00610513"/>
    <w:rsid w:val="006119DD"/>
    <w:rsid w:val="00611ACA"/>
    <w:rsid w:val="00611B83"/>
    <w:rsid w:val="0061269A"/>
    <w:rsid w:val="006131E4"/>
    <w:rsid w:val="00613257"/>
    <w:rsid w:val="00614831"/>
    <w:rsid w:val="00615C75"/>
    <w:rsid w:val="00615E98"/>
    <w:rsid w:val="006201A5"/>
    <w:rsid w:val="0062093A"/>
    <w:rsid w:val="00620A71"/>
    <w:rsid w:val="00620BD3"/>
    <w:rsid w:val="00620D80"/>
    <w:rsid w:val="0062210C"/>
    <w:rsid w:val="00622DC2"/>
    <w:rsid w:val="00622F30"/>
    <w:rsid w:val="00623389"/>
    <w:rsid w:val="006234A6"/>
    <w:rsid w:val="00623579"/>
    <w:rsid w:val="006238AA"/>
    <w:rsid w:val="00624904"/>
    <w:rsid w:val="00624F40"/>
    <w:rsid w:val="00625994"/>
    <w:rsid w:val="0062639A"/>
    <w:rsid w:val="0062727A"/>
    <w:rsid w:val="00630001"/>
    <w:rsid w:val="0063008E"/>
    <w:rsid w:val="006307FD"/>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22"/>
    <w:rsid w:val="0064208D"/>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2D18"/>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3C9"/>
    <w:rsid w:val="00683ECE"/>
    <w:rsid w:val="00684B8A"/>
    <w:rsid w:val="00684D9D"/>
    <w:rsid w:val="00685627"/>
    <w:rsid w:val="00685654"/>
    <w:rsid w:val="00685F3A"/>
    <w:rsid w:val="0068698D"/>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1D2E"/>
    <w:rsid w:val="006A27C8"/>
    <w:rsid w:val="006A334A"/>
    <w:rsid w:val="006A46FB"/>
    <w:rsid w:val="006A5A72"/>
    <w:rsid w:val="006A5E28"/>
    <w:rsid w:val="006A607D"/>
    <w:rsid w:val="006A66B8"/>
    <w:rsid w:val="006A697B"/>
    <w:rsid w:val="006A6C98"/>
    <w:rsid w:val="006A6D87"/>
    <w:rsid w:val="006A7AFF"/>
    <w:rsid w:val="006A7C04"/>
    <w:rsid w:val="006B1816"/>
    <w:rsid w:val="006B2099"/>
    <w:rsid w:val="006B216E"/>
    <w:rsid w:val="006B2A25"/>
    <w:rsid w:val="006B50CF"/>
    <w:rsid w:val="006B5512"/>
    <w:rsid w:val="006B63A1"/>
    <w:rsid w:val="006B7986"/>
    <w:rsid w:val="006C00EB"/>
    <w:rsid w:val="006C03B8"/>
    <w:rsid w:val="006C1CAA"/>
    <w:rsid w:val="006C2C66"/>
    <w:rsid w:val="006C323B"/>
    <w:rsid w:val="006C398B"/>
    <w:rsid w:val="006C55C4"/>
    <w:rsid w:val="006C5EC9"/>
    <w:rsid w:val="006C6059"/>
    <w:rsid w:val="006C710D"/>
    <w:rsid w:val="006C711D"/>
    <w:rsid w:val="006C739E"/>
    <w:rsid w:val="006C7522"/>
    <w:rsid w:val="006C7637"/>
    <w:rsid w:val="006D00D4"/>
    <w:rsid w:val="006D043B"/>
    <w:rsid w:val="006D0CF5"/>
    <w:rsid w:val="006D3B94"/>
    <w:rsid w:val="006D4499"/>
    <w:rsid w:val="006D56DE"/>
    <w:rsid w:val="006D5836"/>
    <w:rsid w:val="006D6AB4"/>
    <w:rsid w:val="006D6F08"/>
    <w:rsid w:val="006D7D05"/>
    <w:rsid w:val="006E0405"/>
    <w:rsid w:val="006E062C"/>
    <w:rsid w:val="006E1A18"/>
    <w:rsid w:val="006E28B7"/>
    <w:rsid w:val="006E2CA4"/>
    <w:rsid w:val="006E3310"/>
    <w:rsid w:val="006E33D5"/>
    <w:rsid w:val="006E4AD4"/>
    <w:rsid w:val="006E4E39"/>
    <w:rsid w:val="006E565E"/>
    <w:rsid w:val="006E673D"/>
    <w:rsid w:val="006E6DC9"/>
    <w:rsid w:val="006E79A8"/>
    <w:rsid w:val="006E7D3B"/>
    <w:rsid w:val="006F0B83"/>
    <w:rsid w:val="006F0F3D"/>
    <w:rsid w:val="006F1462"/>
    <w:rsid w:val="006F199B"/>
    <w:rsid w:val="006F1B70"/>
    <w:rsid w:val="006F341D"/>
    <w:rsid w:val="006F3CDE"/>
    <w:rsid w:val="006F4B03"/>
    <w:rsid w:val="006F58D4"/>
    <w:rsid w:val="006F63DE"/>
    <w:rsid w:val="006F7EA3"/>
    <w:rsid w:val="00702424"/>
    <w:rsid w:val="00702858"/>
    <w:rsid w:val="0070346E"/>
    <w:rsid w:val="00704ECC"/>
    <w:rsid w:val="00704EDB"/>
    <w:rsid w:val="00706101"/>
    <w:rsid w:val="00707072"/>
    <w:rsid w:val="007079D0"/>
    <w:rsid w:val="00707D61"/>
    <w:rsid w:val="007119FD"/>
    <w:rsid w:val="00712287"/>
    <w:rsid w:val="007123C0"/>
    <w:rsid w:val="00712772"/>
    <w:rsid w:val="007148D3"/>
    <w:rsid w:val="00715328"/>
    <w:rsid w:val="00715B9A"/>
    <w:rsid w:val="00721265"/>
    <w:rsid w:val="00722B45"/>
    <w:rsid w:val="007248F1"/>
    <w:rsid w:val="00726EA6"/>
    <w:rsid w:val="00726FC6"/>
    <w:rsid w:val="0072719B"/>
    <w:rsid w:val="00727208"/>
    <w:rsid w:val="00727680"/>
    <w:rsid w:val="0073204F"/>
    <w:rsid w:val="0073297A"/>
    <w:rsid w:val="007348B1"/>
    <w:rsid w:val="00735548"/>
    <w:rsid w:val="007362A6"/>
    <w:rsid w:val="00736D7D"/>
    <w:rsid w:val="00736DFE"/>
    <w:rsid w:val="007379FA"/>
    <w:rsid w:val="00737BF9"/>
    <w:rsid w:val="00740282"/>
    <w:rsid w:val="00740E58"/>
    <w:rsid w:val="0074132A"/>
    <w:rsid w:val="00742983"/>
    <w:rsid w:val="00742D35"/>
    <w:rsid w:val="007445A0"/>
    <w:rsid w:val="0074524B"/>
    <w:rsid w:val="00746EA8"/>
    <w:rsid w:val="007479DF"/>
    <w:rsid w:val="00747B32"/>
    <w:rsid w:val="00747D8B"/>
    <w:rsid w:val="00750E46"/>
    <w:rsid w:val="00751228"/>
    <w:rsid w:val="00751FE3"/>
    <w:rsid w:val="0075327D"/>
    <w:rsid w:val="007538B5"/>
    <w:rsid w:val="00754251"/>
    <w:rsid w:val="00756891"/>
    <w:rsid w:val="00756CCC"/>
    <w:rsid w:val="007571E1"/>
    <w:rsid w:val="00757766"/>
    <w:rsid w:val="007578FF"/>
    <w:rsid w:val="0076041C"/>
    <w:rsid w:val="007604B2"/>
    <w:rsid w:val="007612D7"/>
    <w:rsid w:val="00765281"/>
    <w:rsid w:val="007655D0"/>
    <w:rsid w:val="00765E0B"/>
    <w:rsid w:val="00766BAD"/>
    <w:rsid w:val="00770B1E"/>
    <w:rsid w:val="007724B6"/>
    <w:rsid w:val="00772A99"/>
    <w:rsid w:val="007730BD"/>
    <w:rsid w:val="00773C39"/>
    <w:rsid w:val="00773DD5"/>
    <w:rsid w:val="00773E1B"/>
    <w:rsid w:val="00775212"/>
    <w:rsid w:val="007755F2"/>
    <w:rsid w:val="00775DD7"/>
    <w:rsid w:val="00776971"/>
    <w:rsid w:val="00780543"/>
    <w:rsid w:val="0078177E"/>
    <w:rsid w:val="0078304C"/>
    <w:rsid w:val="00783673"/>
    <w:rsid w:val="007853E0"/>
    <w:rsid w:val="00785490"/>
    <w:rsid w:val="00785E63"/>
    <w:rsid w:val="0078620C"/>
    <w:rsid w:val="0078643F"/>
    <w:rsid w:val="007867B1"/>
    <w:rsid w:val="00786A6E"/>
    <w:rsid w:val="00786B8F"/>
    <w:rsid w:val="00790679"/>
    <w:rsid w:val="00790AD4"/>
    <w:rsid w:val="00790F9F"/>
    <w:rsid w:val="00791063"/>
    <w:rsid w:val="007915B8"/>
    <w:rsid w:val="007925EA"/>
    <w:rsid w:val="0079371B"/>
    <w:rsid w:val="00793CD8"/>
    <w:rsid w:val="00795C92"/>
    <w:rsid w:val="00796231"/>
    <w:rsid w:val="00796565"/>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5303"/>
    <w:rsid w:val="007B5B6A"/>
    <w:rsid w:val="007B62F2"/>
    <w:rsid w:val="007B6C74"/>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1D59"/>
    <w:rsid w:val="007F2448"/>
    <w:rsid w:val="007F261D"/>
    <w:rsid w:val="007F2BB5"/>
    <w:rsid w:val="007F371C"/>
    <w:rsid w:val="007F3C1D"/>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2C"/>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3D5"/>
    <w:rsid w:val="0082774C"/>
    <w:rsid w:val="00827D6F"/>
    <w:rsid w:val="0083299B"/>
    <w:rsid w:val="00832AA8"/>
    <w:rsid w:val="00834F11"/>
    <w:rsid w:val="008355B3"/>
    <w:rsid w:val="008376AC"/>
    <w:rsid w:val="0084022E"/>
    <w:rsid w:val="0084064D"/>
    <w:rsid w:val="00840752"/>
    <w:rsid w:val="00840DFA"/>
    <w:rsid w:val="0084124A"/>
    <w:rsid w:val="0084140C"/>
    <w:rsid w:val="00841DF4"/>
    <w:rsid w:val="0084203A"/>
    <w:rsid w:val="00842968"/>
    <w:rsid w:val="008444E8"/>
    <w:rsid w:val="00844E80"/>
    <w:rsid w:val="0084629E"/>
    <w:rsid w:val="00846FE7"/>
    <w:rsid w:val="008548F2"/>
    <w:rsid w:val="00854F97"/>
    <w:rsid w:val="008555CD"/>
    <w:rsid w:val="00856911"/>
    <w:rsid w:val="00856E89"/>
    <w:rsid w:val="0085797C"/>
    <w:rsid w:val="008618FB"/>
    <w:rsid w:val="00861A02"/>
    <w:rsid w:val="00863335"/>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4060"/>
    <w:rsid w:val="00874312"/>
    <w:rsid w:val="0087437C"/>
    <w:rsid w:val="00874504"/>
    <w:rsid w:val="00875CD7"/>
    <w:rsid w:val="00876B2F"/>
    <w:rsid w:val="00876B4D"/>
    <w:rsid w:val="00877F18"/>
    <w:rsid w:val="00880BC1"/>
    <w:rsid w:val="00880E2F"/>
    <w:rsid w:val="00880E87"/>
    <w:rsid w:val="0088260F"/>
    <w:rsid w:val="00882889"/>
    <w:rsid w:val="0088363F"/>
    <w:rsid w:val="00885D76"/>
    <w:rsid w:val="008868CD"/>
    <w:rsid w:val="008869DF"/>
    <w:rsid w:val="00887824"/>
    <w:rsid w:val="00890489"/>
    <w:rsid w:val="00892268"/>
    <w:rsid w:val="008925E0"/>
    <w:rsid w:val="00894A88"/>
    <w:rsid w:val="00895198"/>
    <w:rsid w:val="00895386"/>
    <w:rsid w:val="00895788"/>
    <w:rsid w:val="00897258"/>
    <w:rsid w:val="00897320"/>
    <w:rsid w:val="00897F63"/>
    <w:rsid w:val="008A1897"/>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120C"/>
    <w:rsid w:val="008B1C85"/>
    <w:rsid w:val="008B236E"/>
    <w:rsid w:val="008B387E"/>
    <w:rsid w:val="008B3BE3"/>
    <w:rsid w:val="008B4B2D"/>
    <w:rsid w:val="008B51A0"/>
    <w:rsid w:val="008B531F"/>
    <w:rsid w:val="008B57AB"/>
    <w:rsid w:val="008B592A"/>
    <w:rsid w:val="008B767B"/>
    <w:rsid w:val="008B7B5C"/>
    <w:rsid w:val="008C04A5"/>
    <w:rsid w:val="008C0A2F"/>
    <w:rsid w:val="008C0AE6"/>
    <w:rsid w:val="008C0B39"/>
    <w:rsid w:val="008C0C99"/>
    <w:rsid w:val="008C193A"/>
    <w:rsid w:val="008C2017"/>
    <w:rsid w:val="008C2D1D"/>
    <w:rsid w:val="008C31C0"/>
    <w:rsid w:val="008C35DE"/>
    <w:rsid w:val="008C4958"/>
    <w:rsid w:val="008C4BAA"/>
    <w:rsid w:val="008C6AE8"/>
    <w:rsid w:val="008C7274"/>
    <w:rsid w:val="008C7573"/>
    <w:rsid w:val="008C7B62"/>
    <w:rsid w:val="008D08B2"/>
    <w:rsid w:val="008D1481"/>
    <w:rsid w:val="008D2AD5"/>
    <w:rsid w:val="008D317A"/>
    <w:rsid w:val="008D34F1"/>
    <w:rsid w:val="008D39D8"/>
    <w:rsid w:val="008D4270"/>
    <w:rsid w:val="008D5BDA"/>
    <w:rsid w:val="008D66D3"/>
    <w:rsid w:val="008D67A0"/>
    <w:rsid w:val="008D6A6E"/>
    <w:rsid w:val="008D6D1A"/>
    <w:rsid w:val="008D7276"/>
    <w:rsid w:val="008D7729"/>
    <w:rsid w:val="008E065E"/>
    <w:rsid w:val="008E0927"/>
    <w:rsid w:val="008E0EF5"/>
    <w:rsid w:val="008E1909"/>
    <w:rsid w:val="008E1966"/>
    <w:rsid w:val="008E20ED"/>
    <w:rsid w:val="008E46B6"/>
    <w:rsid w:val="008E69A8"/>
    <w:rsid w:val="008E7751"/>
    <w:rsid w:val="008E79CD"/>
    <w:rsid w:val="008E7CC7"/>
    <w:rsid w:val="008E7E93"/>
    <w:rsid w:val="008F0AF5"/>
    <w:rsid w:val="008F1EAB"/>
    <w:rsid w:val="008F33DC"/>
    <w:rsid w:val="008F477F"/>
    <w:rsid w:val="008F4C7B"/>
    <w:rsid w:val="008F6076"/>
    <w:rsid w:val="00900BB8"/>
    <w:rsid w:val="00902350"/>
    <w:rsid w:val="009030EC"/>
    <w:rsid w:val="0090336B"/>
    <w:rsid w:val="009043EC"/>
    <w:rsid w:val="009053AA"/>
    <w:rsid w:val="00906939"/>
    <w:rsid w:val="00910B7D"/>
    <w:rsid w:val="00911DFB"/>
    <w:rsid w:val="009131D8"/>
    <w:rsid w:val="009139D9"/>
    <w:rsid w:val="00914AD8"/>
    <w:rsid w:val="00914DB8"/>
    <w:rsid w:val="00916079"/>
    <w:rsid w:val="00916D2F"/>
    <w:rsid w:val="00917CE9"/>
    <w:rsid w:val="00920088"/>
    <w:rsid w:val="00920866"/>
    <w:rsid w:val="00920BF2"/>
    <w:rsid w:val="00921470"/>
    <w:rsid w:val="00922010"/>
    <w:rsid w:val="00923DBE"/>
    <w:rsid w:val="009242FE"/>
    <w:rsid w:val="009244B2"/>
    <w:rsid w:val="00927BDD"/>
    <w:rsid w:val="00927E48"/>
    <w:rsid w:val="00930085"/>
    <w:rsid w:val="0093032E"/>
    <w:rsid w:val="00930C80"/>
    <w:rsid w:val="00931BD9"/>
    <w:rsid w:val="0093205E"/>
    <w:rsid w:val="00932AB7"/>
    <w:rsid w:val="00934C5B"/>
    <w:rsid w:val="00934FC4"/>
    <w:rsid w:val="0093666A"/>
    <w:rsid w:val="009368F3"/>
    <w:rsid w:val="0093764E"/>
    <w:rsid w:val="009376AA"/>
    <w:rsid w:val="00937A3A"/>
    <w:rsid w:val="00937FD4"/>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2AA2"/>
    <w:rsid w:val="0095364E"/>
    <w:rsid w:val="00953920"/>
    <w:rsid w:val="00953D47"/>
    <w:rsid w:val="00954C0B"/>
    <w:rsid w:val="00955F95"/>
    <w:rsid w:val="009560E3"/>
    <w:rsid w:val="009562D2"/>
    <w:rsid w:val="00956802"/>
    <w:rsid w:val="0095681E"/>
    <w:rsid w:val="009572D4"/>
    <w:rsid w:val="009600C8"/>
    <w:rsid w:val="00960D73"/>
    <w:rsid w:val="00961325"/>
    <w:rsid w:val="00961921"/>
    <w:rsid w:val="0096196D"/>
    <w:rsid w:val="00961D37"/>
    <w:rsid w:val="00962F51"/>
    <w:rsid w:val="009634E7"/>
    <w:rsid w:val="0096430A"/>
    <w:rsid w:val="0096554B"/>
    <w:rsid w:val="0096584A"/>
    <w:rsid w:val="00970589"/>
    <w:rsid w:val="009705A9"/>
    <w:rsid w:val="00970677"/>
    <w:rsid w:val="00970C2D"/>
    <w:rsid w:val="00970EBA"/>
    <w:rsid w:val="00971443"/>
    <w:rsid w:val="00971F08"/>
    <w:rsid w:val="009725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1219"/>
    <w:rsid w:val="009913F9"/>
    <w:rsid w:val="00991761"/>
    <w:rsid w:val="00992570"/>
    <w:rsid w:val="00994DCA"/>
    <w:rsid w:val="0099555F"/>
    <w:rsid w:val="00995577"/>
    <w:rsid w:val="00995DBE"/>
    <w:rsid w:val="009960EC"/>
    <w:rsid w:val="00996A7D"/>
    <w:rsid w:val="009970DD"/>
    <w:rsid w:val="009972A5"/>
    <w:rsid w:val="009A0FBA"/>
    <w:rsid w:val="009A1601"/>
    <w:rsid w:val="009A462D"/>
    <w:rsid w:val="009A479C"/>
    <w:rsid w:val="009A484E"/>
    <w:rsid w:val="009A55A0"/>
    <w:rsid w:val="009A5CBA"/>
    <w:rsid w:val="009A7231"/>
    <w:rsid w:val="009A77A1"/>
    <w:rsid w:val="009A7DA3"/>
    <w:rsid w:val="009B1EFD"/>
    <w:rsid w:val="009B1F30"/>
    <w:rsid w:val="009B26FB"/>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5B11"/>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1F91"/>
    <w:rsid w:val="009E2250"/>
    <w:rsid w:val="009E35DB"/>
    <w:rsid w:val="009E3DF4"/>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EE5"/>
    <w:rsid w:val="00A16F9B"/>
    <w:rsid w:val="00A17F63"/>
    <w:rsid w:val="00A2052C"/>
    <w:rsid w:val="00A2193B"/>
    <w:rsid w:val="00A22E4E"/>
    <w:rsid w:val="00A2351A"/>
    <w:rsid w:val="00A264A9"/>
    <w:rsid w:val="00A26DCD"/>
    <w:rsid w:val="00A26ED6"/>
    <w:rsid w:val="00A27785"/>
    <w:rsid w:val="00A27CDC"/>
    <w:rsid w:val="00A30187"/>
    <w:rsid w:val="00A321EC"/>
    <w:rsid w:val="00A3448A"/>
    <w:rsid w:val="00A35869"/>
    <w:rsid w:val="00A36297"/>
    <w:rsid w:val="00A36BCC"/>
    <w:rsid w:val="00A36ED3"/>
    <w:rsid w:val="00A36F8F"/>
    <w:rsid w:val="00A371D7"/>
    <w:rsid w:val="00A4050E"/>
    <w:rsid w:val="00A40C28"/>
    <w:rsid w:val="00A41E2B"/>
    <w:rsid w:val="00A42E42"/>
    <w:rsid w:val="00A454F5"/>
    <w:rsid w:val="00A45B74"/>
    <w:rsid w:val="00A5089B"/>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EC4"/>
    <w:rsid w:val="00A80705"/>
    <w:rsid w:val="00A80AA9"/>
    <w:rsid w:val="00A823F5"/>
    <w:rsid w:val="00A84D34"/>
    <w:rsid w:val="00A8593C"/>
    <w:rsid w:val="00A87238"/>
    <w:rsid w:val="00A9252B"/>
    <w:rsid w:val="00A92879"/>
    <w:rsid w:val="00A930E6"/>
    <w:rsid w:val="00A93196"/>
    <w:rsid w:val="00A93B67"/>
    <w:rsid w:val="00A9442A"/>
    <w:rsid w:val="00A97B7F"/>
    <w:rsid w:val="00AA016F"/>
    <w:rsid w:val="00AA1A63"/>
    <w:rsid w:val="00AA1ED6"/>
    <w:rsid w:val="00AA2F5A"/>
    <w:rsid w:val="00AA40D7"/>
    <w:rsid w:val="00AA4E87"/>
    <w:rsid w:val="00AA51D6"/>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92D"/>
    <w:rsid w:val="00AB7C2B"/>
    <w:rsid w:val="00AC007F"/>
    <w:rsid w:val="00AC1218"/>
    <w:rsid w:val="00AC1952"/>
    <w:rsid w:val="00AC195D"/>
    <w:rsid w:val="00AC2ECD"/>
    <w:rsid w:val="00AC3119"/>
    <w:rsid w:val="00AC46ED"/>
    <w:rsid w:val="00AC49FB"/>
    <w:rsid w:val="00AC4CB4"/>
    <w:rsid w:val="00AC5647"/>
    <w:rsid w:val="00AC5A10"/>
    <w:rsid w:val="00AC61E9"/>
    <w:rsid w:val="00AC7331"/>
    <w:rsid w:val="00AD0016"/>
    <w:rsid w:val="00AD0103"/>
    <w:rsid w:val="00AD0AA3"/>
    <w:rsid w:val="00AD3F94"/>
    <w:rsid w:val="00AD4A5A"/>
    <w:rsid w:val="00AD4EEC"/>
    <w:rsid w:val="00AD78B1"/>
    <w:rsid w:val="00AE0D45"/>
    <w:rsid w:val="00AE143B"/>
    <w:rsid w:val="00AE1E7A"/>
    <w:rsid w:val="00AE27AC"/>
    <w:rsid w:val="00AE2BFF"/>
    <w:rsid w:val="00AE3551"/>
    <w:rsid w:val="00AE3711"/>
    <w:rsid w:val="00AE3743"/>
    <w:rsid w:val="00AE40E0"/>
    <w:rsid w:val="00AE4DBA"/>
    <w:rsid w:val="00AE4F07"/>
    <w:rsid w:val="00AE6786"/>
    <w:rsid w:val="00AE6AE1"/>
    <w:rsid w:val="00AE7085"/>
    <w:rsid w:val="00AE710D"/>
    <w:rsid w:val="00AF0DD8"/>
    <w:rsid w:val="00AF1C5D"/>
    <w:rsid w:val="00AF3AD8"/>
    <w:rsid w:val="00AF422B"/>
    <w:rsid w:val="00AF42D7"/>
    <w:rsid w:val="00AF44D8"/>
    <w:rsid w:val="00AF49DD"/>
    <w:rsid w:val="00AF5126"/>
    <w:rsid w:val="00AF65B2"/>
    <w:rsid w:val="00AF6E76"/>
    <w:rsid w:val="00B006FE"/>
    <w:rsid w:val="00B007CB"/>
    <w:rsid w:val="00B02938"/>
    <w:rsid w:val="00B02AA9"/>
    <w:rsid w:val="00B02FA3"/>
    <w:rsid w:val="00B04EF9"/>
    <w:rsid w:val="00B04F5E"/>
    <w:rsid w:val="00B05084"/>
    <w:rsid w:val="00B05A1F"/>
    <w:rsid w:val="00B0715A"/>
    <w:rsid w:val="00B10F7B"/>
    <w:rsid w:val="00B1180C"/>
    <w:rsid w:val="00B122FA"/>
    <w:rsid w:val="00B12C17"/>
    <w:rsid w:val="00B136E1"/>
    <w:rsid w:val="00B15660"/>
    <w:rsid w:val="00B157F9"/>
    <w:rsid w:val="00B169AA"/>
    <w:rsid w:val="00B20116"/>
    <w:rsid w:val="00B20256"/>
    <w:rsid w:val="00B20350"/>
    <w:rsid w:val="00B20D09"/>
    <w:rsid w:val="00B21739"/>
    <w:rsid w:val="00B21A53"/>
    <w:rsid w:val="00B22E83"/>
    <w:rsid w:val="00B232F8"/>
    <w:rsid w:val="00B23A28"/>
    <w:rsid w:val="00B24109"/>
    <w:rsid w:val="00B270FC"/>
    <w:rsid w:val="00B2763F"/>
    <w:rsid w:val="00B27AAC"/>
    <w:rsid w:val="00B30929"/>
    <w:rsid w:val="00B31223"/>
    <w:rsid w:val="00B31AD9"/>
    <w:rsid w:val="00B32EBD"/>
    <w:rsid w:val="00B333D5"/>
    <w:rsid w:val="00B33CA5"/>
    <w:rsid w:val="00B36F84"/>
    <w:rsid w:val="00B372AA"/>
    <w:rsid w:val="00B37583"/>
    <w:rsid w:val="00B40445"/>
    <w:rsid w:val="00B41183"/>
    <w:rsid w:val="00B41888"/>
    <w:rsid w:val="00B418B5"/>
    <w:rsid w:val="00B43136"/>
    <w:rsid w:val="00B439C7"/>
    <w:rsid w:val="00B4429F"/>
    <w:rsid w:val="00B453F0"/>
    <w:rsid w:val="00B45A52"/>
    <w:rsid w:val="00B46175"/>
    <w:rsid w:val="00B507CF"/>
    <w:rsid w:val="00B51916"/>
    <w:rsid w:val="00B52463"/>
    <w:rsid w:val="00B52576"/>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19FC"/>
    <w:rsid w:val="00B73363"/>
    <w:rsid w:val="00B739F6"/>
    <w:rsid w:val="00B73BB0"/>
    <w:rsid w:val="00B73E43"/>
    <w:rsid w:val="00B74B10"/>
    <w:rsid w:val="00B75064"/>
    <w:rsid w:val="00B7599A"/>
    <w:rsid w:val="00B7628F"/>
    <w:rsid w:val="00B76EA4"/>
    <w:rsid w:val="00B77A21"/>
    <w:rsid w:val="00B77A9C"/>
    <w:rsid w:val="00B808D4"/>
    <w:rsid w:val="00B80DAA"/>
    <w:rsid w:val="00B81A6C"/>
    <w:rsid w:val="00B830E9"/>
    <w:rsid w:val="00B85DE5"/>
    <w:rsid w:val="00B87DF1"/>
    <w:rsid w:val="00B90EBE"/>
    <w:rsid w:val="00B90F28"/>
    <w:rsid w:val="00B90F73"/>
    <w:rsid w:val="00B915AD"/>
    <w:rsid w:val="00B92180"/>
    <w:rsid w:val="00B932DB"/>
    <w:rsid w:val="00B93B59"/>
    <w:rsid w:val="00B9406A"/>
    <w:rsid w:val="00B953D0"/>
    <w:rsid w:val="00B957A0"/>
    <w:rsid w:val="00B95EDF"/>
    <w:rsid w:val="00B95F2F"/>
    <w:rsid w:val="00B96C42"/>
    <w:rsid w:val="00B9795D"/>
    <w:rsid w:val="00B97DFD"/>
    <w:rsid w:val="00BA09FC"/>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2804"/>
    <w:rsid w:val="00BC299D"/>
    <w:rsid w:val="00BC3053"/>
    <w:rsid w:val="00BC38AD"/>
    <w:rsid w:val="00BC4D2E"/>
    <w:rsid w:val="00BC53EF"/>
    <w:rsid w:val="00BC6002"/>
    <w:rsid w:val="00BC7DCE"/>
    <w:rsid w:val="00BD0F24"/>
    <w:rsid w:val="00BD2CDE"/>
    <w:rsid w:val="00BD3F19"/>
    <w:rsid w:val="00BD48AC"/>
    <w:rsid w:val="00BD5F1A"/>
    <w:rsid w:val="00BD71AA"/>
    <w:rsid w:val="00BE1234"/>
    <w:rsid w:val="00BE1F74"/>
    <w:rsid w:val="00BE2700"/>
    <w:rsid w:val="00BE2FA6"/>
    <w:rsid w:val="00BE3163"/>
    <w:rsid w:val="00BE333F"/>
    <w:rsid w:val="00BE4DEB"/>
    <w:rsid w:val="00BE4EE1"/>
    <w:rsid w:val="00BE5411"/>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541D"/>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0F60"/>
    <w:rsid w:val="00C11179"/>
    <w:rsid w:val="00C11E34"/>
    <w:rsid w:val="00C12107"/>
    <w:rsid w:val="00C12C2E"/>
    <w:rsid w:val="00C13541"/>
    <w:rsid w:val="00C14507"/>
    <w:rsid w:val="00C14D4B"/>
    <w:rsid w:val="00C154BB"/>
    <w:rsid w:val="00C171DA"/>
    <w:rsid w:val="00C21B30"/>
    <w:rsid w:val="00C22E6A"/>
    <w:rsid w:val="00C23CFC"/>
    <w:rsid w:val="00C24345"/>
    <w:rsid w:val="00C249F8"/>
    <w:rsid w:val="00C25B3A"/>
    <w:rsid w:val="00C279B5"/>
    <w:rsid w:val="00C27C45"/>
    <w:rsid w:val="00C3151C"/>
    <w:rsid w:val="00C31666"/>
    <w:rsid w:val="00C31982"/>
    <w:rsid w:val="00C34B1F"/>
    <w:rsid w:val="00C36D72"/>
    <w:rsid w:val="00C3719D"/>
    <w:rsid w:val="00C400A7"/>
    <w:rsid w:val="00C40774"/>
    <w:rsid w:val="00C420F5"/>
    <w:rsid w:val="00C42659"/>
    <w:rsid w:val="00C43A43"/>
    <w:rsid w:val="00C43E42"/>
    <w:rsid w:val="00C44BCC"/>
    <w:rsid w:val="00C456E3"/>
    <w:rsid w:val="00C46187"/>
    <w:rsid w:val="00C46C94"/>
    <w:rsid w:val="00C50021"/>
    <w:rsid w:val="00C50353"/>
    <w:rsid w:val="00C51060"/>
    <w:rsid w:val="00C54995"/>
    <w:rsid w:val="00C54BF9"/>
    <w:rsid w:val="00C54D41"/>
    <w:rsid w:val="00C569FC"/>
    <w:rsid w:val="00C600A5"/>
    <w:rsid w:val="00C602BE"/>
    <w:rsid w:val="00C60783"/>
    <w:rsid w:val="00C6206C"/>
    <w:rsid w:val="00C620BD"/>
    <w:rsid w:val="00C628D4"/>
    <w:rsid w:val="00C62F30"/>
    <w:rsid w:val="00C64672"/>
    <w:rsid w:val="00C66555"/>
    <w:rsid w:val="00C6690E"/>
    <w:rsid w:val="00C66BCE"/>
    <w:rsid w:val="00C67E0C"/>
    <w:rsid w:val="00C705DA"/>
    <w:rsid w:val="00C70697"/>
    <w:rsid w:val="00C7085D"/>
    <w:rsid w:val="00C72B5F"/>
    <w:rsid w:val="00C72B7E"/>
    <w:rsid w:val="00C72EF4"/>
    <w:rsid w:val="00C73767"/>
    <w:rsid w:val="00C74E4F"/>
    <w:rsid w:val="00C75C2F"/>
    <w:rsid w:val="00C75D2F"/>
    <w:rsid w:val="00C767BE"/>
    <w:rsid w:val="00C76A2B"/>
    <w:rsid w:val="00C76E3C"/>
    <w:rsid w:val="00C81568"/>
    <w:rsid w:val="00C82AA2"/>
    <w:rsid w:val="00C87FAA"/>
    <w:rsid w:val="00C9027A"/>
    <w:rsid w:val="00C9068E"/>
    <w:rsid w:val="00C90C65"/>
    <w:rsid w:val="00C9137E"/>
    <w:rsid w:val="00C91718"/>
    <w:rsid w:val="00C91A50"/>
    <w:rsid w:val="00C924B4"/>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82B"/>
    <w:rsid w:val="00CB1A80"/>
    <w:rsid w:val="00CB1F63"/>
    <w:rsid w:val="00CB310B"/>
    <w:rsid w:val="00CB3CB0"/>
    <w:rsid w:val="00CB4A88"/>
    <w:rsid w:val="00CB4D6B"/>
    <w:rsid w:val="00CB5595"/>
    <w:rsid w:val="00CB5C59"/>
    <w:rsid w:val="00CB7170"/>
    <w:rsid w:val="00CC040E"/>
    <w:rsid w:val="00CC111F"/>
    <w:rsid w:val="00CC2011"/>
    <w:rsid w:val="00CC2A83"/>
    <w:rsid w:val="00CC3308"/>
    <w:rsid w:val="00CC3935"/>
    <w:rsid w:val="00CC3EA0"/>
    <w:rsid w:val="00CC6E6F"/>
    <w:rsid w:val="00CC7B45"/>
    <w:rsid w:val="00CC7E77"/>
    <w:rsid w:val="00CD1188"/>
    <w:rsid w:val="00CD2ED1"/>
    <w:rsid w:val="00CD337B"/>
    <w:rsid w:val="00CD38DC"/>
    <w:rsid w:val="00CD41B8"/>
    <w:rsid w:val="00CD5A39"/>
    <w:rsid w:val="00CD618A"/>
    <w:rsid w:val="00CD752C"/>
    <w:rsid w:val="00CE0424"/>
    <w:rsid w:val="00CE0995"/>
    <w:rsid w:val="00CE120B"/>
    <w:rsid w:val="00CE15F2"/>
    <w:rsid w:val="00CE3505"/>
    <w:rsid w:val="00CE4D5C"/>
    <w:rsid w:val="00CE4F87"/>
    <w:rsid w:val="00CE52DB"/>
    <w:rsid w:val="00CE5576"/>
    <w:rsid w:val="00CE6444"/>
    <w:rsid w:val="00CE7561"/>
    <w:rsid w:val="00CE7A79"/>
    <w:rsid w:val="00CF061F"/>
    <w:rsid w:val="00CF1354"/>
    <w:rsid w:val="00CF1FA1"/>
    <w:rsid w:val="00CF24D4"/>
    <w:rsid w:val="00CF26BD"/>
    <w:rsid w:val="00CF31CE"/>
    <w:rsid w:val="00CF3B1F"/>
    <w:rsid w:val="00CF3BF6"/>
    <w:rsid w:val="00CF45FC"/>
    <w:rsid w:val="00CF51ED"/>
    <w:rsid w:val="00CF560F"/>
    <w:rsid w:val="00CF6065"/>
    <w:rsid w:val="00CF625B"/>
    <w:rsid w:val="00CF687E"/>
    <w:rsid w:val="00CF7F73"/>
    <w:rsid w:val="00D000AF"/>
    <w:rsid w:val="00D01FEE"/>
    <w:rsid w:val="00D02B22"/>
    <w:rsid w:val="00D0349B"/>
    <w:rsid w:val="00D03973"/>
    <w:rsid w:val="00D05015"/>
    <w:rsid w:val="00D062CC"/>
    <w:rsid w:val="00D07E60"/>
    <w:rsid w:val="00D10249"/>
    <w:rsid w:val="00D10973"/>
    <w:rsid w:val="00D1137C"/>
    <w:rsid w:val="00D115C3"/>
    <w:rsid w:val="00D117AE"/>
    <w:rsid w:val="00D11897"/>
    <w:rsid w:val="00D11F40"/>
    <w:rsid w:val="00D13135"/>
    <w:rsid w:val="00D1342E"/>
    <w:rsid w:val="00D13E4E"/>
    <w:rsid w:val="00D1511B"/>
    <w:rsid w:val="00D15C35"/>
    <w:rsid w:val="00D16ECA"/>
    <w:rsid w:val="00D17E71"/>
    <w:rsid w:val="00D2061D"/>
    <w:rsid w:val="00D21F31"/>
    <w:rsid w:val="00D239A7"/>
    <w:rsid w:val="00D23F47"/>
    <w:rsid w:val="00D2482C"/>
    <w:rsid w:val="00D24A80"/>
    <w:rsid w:val="00D24BBB"/>
    <w:rsid w:val="00D272ED"/>
    <w:rsid w:val="00D27916"/>
    <w:rsid w:val="00D27A80"/>
    <w:rsid w:val="00D30F00"/>
    <w:rsid w:val="00D31E91"/>
    <w:rsid w:val="00D3304D"/>
    <w:rsid w:val="00D36D68"/>
    <w:rsid w:val="00D36E71"/>
    <w:rsid w:val="00D37261"/>
    <w:rsid w:val="00D37D87"/>
    <w:rsid w:val="00D40043"/>
    <w:rsid w:val="00D40B33"/>
    <w:rsid w:val="00D40E5C"/>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20C4"/>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5F3"/>
    <w:rsid w:val="00D86921"/>
    <w:rsid w:val="00D86CA3"/>
    <w:rsid w:val="00D871CE"/>
    <w:rsid w:val="00D87855"/>
    <w:rsid w:val="00D900AF"/>
    <w:rsid w:val="00D9142C"/>
    <w:rsid w:val="00D9196D"/>
    <w:rsid w:val="00D92982"/>
    <w:rsid w:val="00D967CF"/>
    <w:rsid w:val="00DA1CE1"/>
    <w:rsid w:val="00DA2842"/>
    <w:rsid w:val="00DA305E"/>
    <w:rsid w:val="00DA5417"/>
    <w:rsid w:val="00DA56E8"/>
    <w:rsid w:val="00DA5C56"/>
    <w:rsid w:val="00DA61A3"/>
    <w:rsid w:val="00DA6961"/>
    <w:rsid w:val="00DA7287"/>
    <w:rsid w:val="00DB0676"/>
    <w:rsid w:val="00DB0A9F"/>
    <w:rsid w:val="00DB1002"/>
    <w:rsid w:val="00DB1827"/>
    <w:rsid w:val="00DB273F"/>
    <w:rsid w:val="00DB33DE"/>
    <w:rsid w:val="00DB377D"/>
    <w:rsid w:val="00DB3AA5"/>
    <w:rsid w:val="00DB4197"/>
    <w:rsid w:val="00DB551F"/>
    <w:rsid w:val="00DB6322"/>
    <w:rsid w:val="00DB71B7"/>
    <w:rsid w:val="00DC2D36"/>
    <w:rsid w:val="00DC2F48"/>
    <w:rsid w:val="00DC3779"/>
    <w:rsid w:val="00DC38A2"/>
    <w:rsid w:val="00DC4F3B"/>
    <w:rsid w:val="00DC53EF"/>
    <w:rsid w:val="00DC5A90"/>
    <w:rsid w:val="00DC60D4"/>
    <w:rsid w:val="00DC6BFB"/>
    <w:rsid w:val="00DC741F"/>
    <w:rsid w:val="00DD1FE6"/>
    <w:rsid w:val="00DD28DB"/>
    <w:rsid w:val="00DD2DBB"/>
    <w:rsid w:val="00DD3838"/>
    <w:rsid w:val="00DD4D55"/>
    <w:rsid w:val="00DD6D56"/>
    <w:rsid w:val="00DE172F"/>
    <w:rsid w:val="00DE34A5"/>
    <w:rsid w:val="00DE55B7"/>
    <w:rsid w:val="00DE5608"/>
    <w:rsid w:val="00DE58D0"/>
    <w:rsid w:val="00DE5EF9"/>
    <w:rsid w:val="00DE654F"/>
    <w:rsid w:val="00DE6DB8"/>
    <w:rsid w:val="00DF0B6E"/>
    <w:rsid w:val="00DF0EE0"/>
    <w:rsid w:val="00DF15E0"/>
    <w:rsid w:val="00DF2D2E"/>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A3B"/>
    <w:rsid w:val="00E075E8"/>
    <w:rsid w:val="00E1033D"/>
    <w:rsid w:val="00E10EDC"/>
    <w:rsid w:val="00E110E7"/>
    <w:rsid w:val="00E11B20"/>
    <w:rsid w:val="00E1447E"/>
    <w:rsid w:val="00E1523B"/>
    <w:rsid w:val="00E16653"/>
    <w:rsid w:val="00E17FA2"/>
    <w:rsid w:val="00E2035F"/>
    <w:rsid w:val="00E20CD2"/>
    <w:rsid w:val="00E22330"/>
    <w:rsid w:val="00E22A37"/>
    <w:rsid w:val="00E22C50"/>
    <w:rsid w:val="00E24DC4"/>
    <w:rsid w:val="00E276D6"/>
    <w:rsid w:val="00E30B5A"/>
    <w:rsid w:val="00E30EDC"/>
    <w:rsid w:val="00E3123D"/>
    <w:rsid w:val="00E31461"/>
    <w:rsid w:val="00E31D43"/>
    <w:rsid w:val="00E32608"/>
    <w:rsid w:val="00E33BFD"/>
    <w:rsid w:val="00E340F0"/>
    <w:rsid w:val="00E34188"/>
    <w:rsid w:val="00E34A52"/>
    <w:rsid w:val="00E34AD0"/>
    <w:rsid w:val="00E34B6E"/>
    <w:rsid w:val="00E35559"/>
    <w:rsid w:val="00E368AF"/>
    <w:rsid w:val="00E3723A"/>
    <w:rsid w:val="00E37249"/>
    <w:rsid w:val="00E37860"/>
    <w:rsid w:val="00E40390"/>
    <w:rsid w:val="00E4079C"/>
    <w:rsid w:val="00E40888"/>
    <w:rsid w:val="00E417E8"/>
    <w:rsid w:val="00E419D1"/>
    <w:rsid w:val="00E41BDE"/>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6713"/>
    <w:rsid w:val="00E67C51"/>
    <w:rsid w:val="00E7058C"/>
    <w:rsid w:val="00E70B50"/>
    <w:rsid w:val="00E70BAA"/>
    <w:rsid w:val="00E722AE"/>
    <w:rsid w:val="00E72854"/>
    <w:rsid w:val="00E72E0B"/>
    <w:rsid w:val="00E72EFC"/>
    <w:rsid w:val="00E736B5"/>
    <w:rsid w:val="00E74337"/>
    <w:rsid w:val="00E7434F"/>
    <w:rsid w:val="00E74BBB"/>
    <w:rsid w:val="00E758EC"/>
    <w:rsid w:val="00E77594"/>
    <w:rsid w:val="00E8234C"/>
    <w:rsid w:val="00E827F4"/>
    <w:rsid w:val="00E82900"/>
    <w:rsid w:val="00E838B7"/>
    <w:rsid w:val="00E83AA9"/>
    <w:rsid w:val="00E83B72"/>
    <w:rsid w:val="00E84DB1"/>
    <w:rsid w:val="00E85675"/>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1E0C"/>
    <w:rsid w:val="00EA22AE"/>
    <w:rsid w:val="00EA2795"/>
    <w:rsid w:val="00EA32A8"/>
    <w:rsid w:val="00EA385C"/>
    <w:rsid w:val="00EA3B4E"/>
    <w:rsid w:val="00EA560B"/>
    <w:rsid w:val="00EA5957"/>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1BF1"/>
    <w:rsid w:val="00EC279C"/>
    <w:rsid w:val="00EC27C6"/>
    <w:rsid w:val="00EC2C22"/>
    <w:rsid w:val="00EC3AD1"/>
    <w:rsid w:val="00EC3BE1"/>
    <w:rsid w:val="00EC4207"/>
    <w:rsid w:val="00EC5653"/>
    <w:rsid w:val="00EC71CE"/>
    <w:rsid w:val="00EC7BEC"/>
    <w:rsid w:val="00EC7C8B"/>
    <w:rsid w:val="00ED1006"/>
    <w:rsid w:val="00ED14CA"/>
    <w:rsid w:val="00ED1C9F"/>
    <w:rsid w:val="00ED1E2D"/>
    <w:rsid w:val="00ED20C7"/>
    <w:rsid w:val="00ED4BC7"/>
    <w:rsid w:val="00ED54EF"/>
    <w:rsid w:val="00ED5536"/>
    <w:rsid w:val="00ED69EA"/>
    <w:rsid w:val="00EE02D8"/>
    <w:rsid w:val="00EE0B41"/>
    <w:rsid w:val="00EE0DB6"/>
    <w:rsid w:val="00EE11FF"/>
    <w:rsid w:val="00EE38D6"/>
    <w:rsid w:val="00EE422C"/>
    <w:rsid w:val="00EE4842"/>
    <w:rsid w:val="00EE5E26"/>
    <w:rsid w:val="00EE657F"/>
    <w:rsid w:val="00EE7613"/>
    <w:rsid w:val="00EF18FC"/>
    <w:rsid w:val="00EF18FE"/>
    <w:rsid w:val="00EF30DD"/>
    <w:rsid w:val="00EF3B48"/>
    <w:rsid w:val="00EF51BF"/>
    <w:rsid w:val="00EF5787"/>
    <w:rsid w:val="00EF59B3"/>
    <w:rsid w:val="00EF5B5F"/>
    <w:rsid w:val="00EF60D0"/>
    <w:rsid w:val="00EF6603"/>
    <w:rsid w:val="00F0030E"/>
    <w:rsid w:val="00F01B6F"/>
    <w:rsid w:val="00F035ED"/>
    <w:rsid w:val="00F044C9"/>
    <w:rsid w:val="00F0528D"/>
    <w:rsid w:val="00F05B4D"/>
    <w:rsid w:val="00F06C67"/>
    <w:rsid w:val="00F06DFD"/>
    <w:rsid w:val="00F06E80"/>
    <w:rsid w:val="00F071D1"/>
    <w:rsid w:val="00F07533"/>
    <w:rsid w:val="00F07698"/>
    <w:rsid w:val="00F079B1"/>
    <w:rsid w:val="00F07CF6"/>
    <w:rsid w:val="00F10629"/>
    <w:rsid w:val="00F1166F"/>
    <w:rsid w:val="00F13205"/>
    <w:rsid w:val="00F133D3"/>
    <w:rsid w:val="00F138FC"/>
    <w:rsid w:val="00F139F3"/>
    <w:rsid w:val="00F15FA5"/>
    <w:rsid w:val="00F206AF"/>
    <w:rsid w:val="00F209B7"/>
    <w:rsid w:val="00F20CD3"/>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36A74"/>
    <w:rsid w:val="00F37203"/>
    <w:rsid w:val="00F37D29"/>
    <w:rsid w:val="00F402A7"/>
    <w:rsid w:val="00F40D14"/>
    <w:rsid w:val="00F40F0C"/>
    <w:rsid w:val="00F417E8"/>
    <w:rsid w:val="00F421A2"/>
    <w:rsid w:val="00F42965"/>
    <w:rsid w:val="00F435EA"/>
    <w:rsid w:val="00F44D7B"/>
    <w:rsid w:val="00F455C6"/>
    <w:rsid w:val="00F45DB1"/>
    <w:rsid w:val="00F4646A"/>
    <w:rsid w:val="00F46912"/>
    <w:rsid w:val="00F4766C"/>
    <w:rsid w:val="00F507D1"/>
    <w:rsid w:val="00F519CE"/>
    <w:rsid w:val="00F51ADA"/>
    <w:rsid w:val="00F52615"/>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08B"/>
    <w:rsid w:val="00F75514"/>
    <w:rsid w:val="00F75582"/>
    <w:rsid w:val="00F762EE"/>
    <w:rsid w:val="00F76902"/>
    <w:rsid w:val="00F76B67"/>
    <w:rsid w:val="00F76EFA"/>
    <w:rsid w:val="00F77876"/>
    <w:rsid w:val="00F80423"/>
    <w:rsid w:val="00F804BE"/>
    <w:rsid w:val="00F808E1"/>
    <w:rsid w:val="00F817CE"/>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22DB"/>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7EB"/>
    <w:rsid w:val="00FC5FD1"/>
    <w:rsid w:val="00FC69DE"/>
    <w:rsid w:val="00FC6BFA"/>
    <w:rsid w:val="00FC7429"/>
    <w:rsid w:val="00FC77F1"/>
    <w:rsid w:val="00FD017B"/>
    <w:rsid w:val="00FD07F6"/>
    <w:rsid w:val="00FD0AB5"/>
    <w:rsid w:val="00FD17C1"/>
    <w:rsid w:val="00FD1BCA"/>
    <w:rsid w:val="00FD1EC8"/>
    <w:rsid w:val="00FD1FAF"/>
    <w:rsid w:val="00FD24A9"/>
    <w:rsid w:val="00FD2641"/>
    <w:rsid w:val="00FD283D"/>
    <w:rsid w:val="00FD47ED"/>
    <w:rsid w:val="00FD5E2A"/>
    <w:rsid w:val="00FD74DB"/>
    <w:rsid w:val="00FD7660"/>
    <w:rsid w:val="00FE0655"/>
    <w:rsid w:val="00FE2365"/>
    <w:rsid w:val="00FE2F08"/>
    <w:rsid w:val="00FE35BF"/>
    <w:rsid w:val="00FE4C7B"/>
    <w:rsid w:val="00FE5A99"/>
    <w:rsid w:val="00FE5CC7"/>
    <w:rsid w:val="00FE7336"/>
    <w:rsid w:val="00FE77FF"/>
    <w:rsid w:val="00FE787C"/>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F7312C70-333C-4DEA-84AD-0AB2FCF0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18</TotalTime>
  <Pages>4</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6</cp:revision>
  <dcterms:created xsi:type="dcterms:W3CDTF">2019-08-15T08:38:00Z</dcterms:created>
  <dcterms:modified xsi:type="dcterms:W3CDTF">2019-08-16T02:32:00Z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